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183B" w14:textId="77777777" w:rsidR="003A3954" w:rsidRDefault="003A3954" w:rsidP="000F269E">
      <w:pPr>
        <w:rPr>
          <w:b/>
          <w:sz w:val="32"/>
          <w:szCs w:val="32"/>
          <w:u w:val="single"/>
        </w:rPr>
      </w:pPr>
    </w:p>
    <w:p w14:paraId="30C77710" w14:textId="77777777" w:rsidR="00AA0D6B" w:rsidRDefault="00AA0D6B" w:rsidP="00AA0D6B">
      <w:pPr>
        <w:jc w:val="center"/>
        <w:rPr>
          <w:b/>
          <w:sz w:val="32"/>
          <w:szCs w:val="32"/>
          <w:u w:val="single"/>
        </w:rPr>
      </w:pPr>
      <w:r w:rsidRPr="00D553F1">
        <w:rPr>
          <w:b/>
          <w:sz w:val="32"/>
          <w:szCs w:val="32"/>
          <w:u w:val="single"/>
        </w:rPr>
        <w:t>Cappoquin Childcare, Mill Street, Cappoquin, Co Waterford</w:t>
      </w:r>
    </w:p>
    <w:p w14:paraId="6F2F5C4E" w14:textId="77777777" w:rsidR="00082BB1" w:rsidRPr="00D553F1" w:rsidRDefault="00CF5340" w:rsidP="00082BB1">
      <w:pPr>
        <w:jc w:val="center"/>
        <w:rPr>
          <w:b/>
          <w:sz w:val="32"/>
          <w:szCs w:val="32"/>
          <w:u w:val="single"/>
        </w:rPr>
      </w:pPr>
      <w:r>
        <w:rPr>
          <w:b/>
          <w:sz w:val="32"/>
          <w:szCs w:val="32"/>
          <w:u w:val="single"/>
        </w:rPr>
        <w:t xml:space="preserve">Information Sheet </w:t>
      </w:r>
      <w:r w:rsidR="00AA0D6B">
        <w:rPr>
          <w:b/>
          <w:sz w:val="32"/>
          <w:szCs w:val="32"/>
          <w:u w:val="single"/>
        </w:rPr>
        <w:t xml:space="preserve"> </w:t>
      </w:r>
    </w:p>
    <w:p w14:paraId="06F4FEB8" w14:textId="19A84F72" w:rsidR="00AA0D6B" w:rsidRDefault="00AA0D6B" w:rsidP="00AA0D6B">
      <w:pPr>
        <w:rPr>
          <w:b/>
        </w:rPr>
      </w:pPr>
      <w:r>
        <w:rPr>
          <w:b/>
        </w:rPr>
        <w:t xml:space="preserve">Email:   </w:t>
      </w:r>
      <w:r w:rsidR="00870971">
        <w:rPr>
          <w:b/>
        </w:rPr>
        <w:t>cappcomdev@gmail.com</w:t>
      </w:r>
      <w:r w:rsidRPr="000530D9">
        <w:rPr>
          <w:b/>
        </w:rPr>
        <w:t xml:space="preserve">                                 </w:t>
      </w:r>
      <w:r>
        <w:rPr>
          <w:b/>
        </w:rPr>
        <w:t xml:space="preserve">                       </w:t>
      </w:r>
      <w:r w:rsidRPr="000530D9">
        <w:rPr>
          <w:b/>
        </w:rPr>
        <w:t>Phone: (058)52746</w:t>
      </w:r>
    </w:p>
    <w:p w14:paraId="7FDC9F59" w14:textId="77777777" w:rsidR="00082BB1" w:rsidRDefault="00082BB1" w:rsidP="00AA0D6B">
      <w:pPr>
        <w:rPr>
          <w:b/>
        </w:rPr>
      </w:pPr>
    </w:p>
    <w:p w14:paraId="4DDA169D" w14:textId="77777777" w:rsidR="000F269E" w:rsidRPr="000F269E" w:rsidRDefault="000F269E" w:rsidP="00870971">
      <w:pPr>
        <w:jc w:val="both"/>
        <w:rPr>
          <w:b/>
          <w:u w:val="single"/>
        </w:rPr>
      </w:pPr>
      <w:r w:rsidRPr="000F269E">
        <w:rPr>
          <w:b/>
          <w:u w:val="single"/>
        </w:rPr>
        <w:t>General:</w:t>
      </w:r>
    </w:p>
    <w:p w14:paraId="42A2537C" w14:textId="77777777" w:rsidR="007715DD" w:rsidRDefault="00082BB1" w:rsidP="00441CA3">
      <w:pPr>
        <w:jc w:val="both"/>
        <w:rPr>
          <w:b/>
        </w:rPr>
      </w:pPr>
      <w:r>
        <w:rPr>
          <w:b/>
        </w:rPr>
        <w:t>Cappoquin Childcare provides full childcare services for children from 6</w:t>
      </w:r>
      <w:r w:rsidR="005A3828">
        <w:rPr>
          <w:b/>
        </w:rPr>
        <w:t xml:space="preserve"> </w:t>
      </w:r>
      <w:r>
        <w:rPr>
          <w:b/>
        </w:rPr>
        <w:t xml:space="preserve">months of age. </w:t>
      </w:r>
    </w:p>
    <w:p w14:paraId="68699CB4" w14:textId="77777777" w:rsidR="00082BB1" w:rsidRDefault="00082BB1" w:rsidP="00441CA3">
      <w:pPr>
        <w:jc w:val="both"/>
        <w:rPr>
          <w:b/>
        </w:rPr>
      </w:pPr>
      <w:r>
        <w:rPr>
          <w:b/>
        </w:rPr>
        <w:t>Babies, toddler</w:t>
      </w:r>
      <w:r w:rsidR="007715DD">
        <w:rPr>
          <w:b/>
        </w:rPr>
        <w:t>, preschool</w:t>
      </w:r>
      <w:r w:rsidR="00CF5340">
        <w:rPr>
          <w:b/>
        </w:rPr>
        <w:t>,</w:t>
      </w:r>
      <w:r>
        <w:rPr>
          <w:b/>
        </w:rPr>
        <w:t xml:space="preserve"> afterschool </w:t>
      </w:r>
      <w:r w:rsidR="00CF5340">
        <w:rPr>
          <w:b/>
        </w:rPr>
        <w:t>and holiday service</w:t>
      </w:r>
      <w:r w:rsidR="00004ECC">
        <w:rPr>
          <w:b/>
        </w:rPr>
        <w:t>s</w:t>
      </w:r>
      <w:r w:rsidR="00CF5340">
        <w:rPr>
          <w:b/>
        </w:rPr>
        <w:t xml:space="preserve"> </w:t>
      </w:r>
      <w:r>
        <w:rPr>
          <w:b/>
        </w:rPr>
        <w:t xml:space="preserve">are provided throughout the year. </w:t>
      </w:r>
    </w:p>
    <w:p w14:paraId="36AD8B5E" w14:textId="77777777" w:rsidR="00082BB1" w:rsidRDefault="00082BB1" w:rsidP="00441CA3">
      <w:pPr>
        <w:jc w:val="both"/>
        <w:rPr>
          <w:b/>
        </w:rPr>
      </w:pPr>
      <w:r>
        <w:rPr>
          <w:b/>
        </w:rPr>
        <w:t xml:space="preserve">The </w:t>
      </w:r>
      <w:r w:rsidR="004B1983">
        <w:rPr>
          <w:b/>
        </w:rPr>
        <w:t>service is open</w:t>
      </w:r>
      <w:r>
        <w:rPr>
          <w:b/>
        </w:rPr>
        <w:t xml:space="preserve"> from 8.00am to 6.00pm each weekday. </w:t>
      </w:r>
    </w:p>
    <w:p w14:paraId="3AC87728" w14:textId="77777777" w:rsidR="000F269E" w:rsidRDefault="00C57915" w:rsidP="00441CA3">
      <w:pPr>
        <w:jc w:val="both"/>
        <w:rPr>
          <w:b/>
        </w:rPr>
      </w:pPr>
      <w:r>
        <w:rPr>
          <w:b/>
        </w:rPr>
        <w:t>If demand for places exceeds available spaces</w:t>
      </w:r>
      <w:r w:rsidR="000F269E">
        <w:rPr>
          <w:b/>
        </w:rPr>
        <w:t>, preference</w:t>
      </w:r>
      <w:r w:rsidR="001621AF">
        <w:rPr>
          <w:b/>
        </w:rPr>
        <w:t xml:space="preserve"> for enrolment will be given to children who enrol for full 5 days and to children of siblings already attending this childcare facility.</w:t>
      </w:r>
    </w:p>
    <w:p w14:paraId="3790037C" w14:textId="77777777" w:rsidR="00004ECC" w:rsidRDefault="00004ECC" w:rsidP="00441CA3">
      <w:pPr>
        <w:jc w:val="both"/>
        <w:rPr>
          <w:b/>
        </w:rPr>
      </w:pPr>
      <w:r>
        <w:rPr>
          <w:b/>
        </w:rPr>
        <w:t>The cost of each service is outlined in the Fees Policy document under the relevant heading.</w:t>
      </w:r>
    </w:p>
    <w:p w14:paraId="2AE2909A" w14:textId="77777777" w:rsidR="001621AF" w:rsidRDefault="000F269E" w:rsidP="00441CA3">
      <w:pPr>
        <w:jc w:val="both"/>
        <w:rPr>
          <w:b/>
        </w:rPr>
      </w:pPr>
      <w:r>
        <w:rPr>
          <w:b/>
        </w:rPr>
        <w:t xml:space="preserve"> A deposit is payable with all bookings which will be refunded when </w:t>
      </w:r>
      <w:r w:rsidR="009B444C">
        <w:rPr>
          <w:b/>
        </w:rPr>
        <w:t xml:space="preserve">the </w:t>
      </w:r>
      <w:r>
        <w:rPr>
          <w:b/>
        </w:rPr>
        <w:t>child leaves the service having given at least 1 months notice.</w:t>
      </w:r>
    </w:p>
    <w:p w14:paraId="50D234A4" w14:textId="77777777" w:rsidR="00004ECC" w:rsidRDefault="00004ECC" w:rsidP="00441CA3">
      <w:pPr>
        <w:jc w:val="both"/>
        <w:rPr>
          <w:b/>
        </w:rPr>
      </w:pPr>
      <w:r>
        <w:rPr>
          <w:b/>
        </w:rPr>
        <w:t>Children will not be allowed entry to any of the childcare services until all relevant details have been submitted to the childcare office.</w:t>
      </w:r>
    </w:p>
    <w:p w14:paraId="2B3A6979" w14:textId="77777777" w:rsidR="00507F47" w:rsidRDefault="00507F47" w:rsidP="00441CA3">
      <w:pPr>
        <w:jc w:val="both"/>
        <w:rPr>
          <w:b/>
        </w:rPr>
      </w:pPr>
      <w:r>
        <w:rPr>
          <w:b/>
        </w:rPr>
        <w:t>Parents wishing to change their child’s attendance times during the year must give 4 weeks’ notice and complete and return Form D – “Advance Notice of Changes”.</w:t>
      </w:r>
    </w:p>
    <w:p w14:paraId="7AECFE07" w14:textId="77777777" w:rsidR="00507F47" w:rsidRDefault="00507F47" w:rsidP="00441CA3">
      <w:pPr>
        <w:jc w:val="both"/>
        <w:rPr>
          <w:b/>
        </w:rPr>
      </w:pPr>
      <w:r>
        <w:rPr>
          <w:b/>
        </w:rPr>
        <w:t>All children attending the childcare facility (except ECCE, afterschools and holiday service) have a contract which runs from September to the following August inclusive. Fees are due regardless whether or not the child is in attendance i.e. fees are due in respect of family holiday or sickness unless the child is hospitalised.</w:t>
      </w:r>
    </w:p>
    <w:p w14:paraId="70DA3FC9" w14:textId="77777777" w:rsidR="00F83D42" w:rsidRDefault="00F83D42" w:rsidP="00441CA3">
      <w:pPr>
        <w:jc w:val="both"/>
        <w:rPr>
          <w:b/>
        </w:rPr>
      </w:pPr>
    </w:p>
    <w:p w14:paraId="7FCDFBED" w14:textId="77777777" w:rsidR="003A3954" w:rsidRDefault="003A3954" w:rsidP="00441CA3">
      <w:pPr>
        <w:jc w:val="both"/>
        <w:rPr>
          <w:b/>
        </w:rPr>
      </w:pPr>
      <w:r w:rsidRPr="003A3954">
        <w:rPr>
          <w:b/>
          <w:u w:val="single"/>
        </w:rPr>
        <w:t>Crèche:</w:t>
      </w:r>
      <w:r>
        <w:rPr>
          <w:b/>
        </w:rPr>
        <w:t xml:space="preserve"> </w:t>
      </w:r>
    </w:p>
    <w:p w14:paraId="1C46A152" w14:textId="77777777" w:rsidR="001621AF" w:rsidRDefault="003A3954" w:rsidP="00441CA3">
      <w:pPr>
        <w:jc w:val="both"/>
        <w:rPr>
          <w:b/>
        </w:rPr>
      </w:pPr>
      <w:r>
        <w:rPr>
          <w:b/>
        </w:rPr>
        <w:t>The crèche</w:t>
      </w:r>
      <w:r w:rsidR="007715DD">
        <w:rPr>
          <w:b/>
        </w:rPr>
        <w:t xml:space="preserve"> </w:t>
      </w:r>
      <w:r w:rsidR="006728AA">
        <w:rPr>
          <w:b/>
        </w:rPr>
        <w:t>service operates for 51</w:t>
      </w:r>
      <w:r w:rsidR="00082BB1">
        <w:rPr>
          <w:b/>
        </w:rPr>
        <w:t xml:space="preserve"> weeks of the year. There is a 1 week closure a</w:t>
      </w:r>
      <w:r w:rsidR="006728AA">
        <w:rPr>
          <w:b/>
        </w:rPr>
        <w:t xml:space="preserve">t Christmas </w:t>
      </w:r>
      <w:r w:rsidR="001621AF">
        <w:rPr>
          <w:b/>
        </w:rPr>
        <w:t>.</w:t>
      </w:r>
    </w:p>
    <w:p w14:paraId="5CA781C2" w14:textId="77777777" w:rsidR="00CF5340" w:rsidRDefault="00CF5340" w:rsidP="00441CA3">
      <w:pPr>
        <w:jc w:val="both"/>
        <w:rPr>
          <w:b/>
        </w:rPr>
      </w:pPr>
      <w:r>
        <w:rPr>
          <w:b/>
        </w:rPr>
        <w:t xml:space="preserve">If a parent wishes their child to attend the </w:t>
      </w:r>
      <w:r w:rsidR="00F83D42">
        <w:rPr>
          <w:b/>
        </w:rPr>
        <w:t>Crèche</w:t>
      </w:r>
      <w:r>
        <w:rPr>
          <w:b/>
        </w:rPr>
        <w:t>, Form A must be completed and returned to Childcare office.</w:t>
      </w:r>
    </w:p>
    <w:p w14:paraId="2129C772" w14:textId="77777777" w:rsidR="00F83D42" w:rsidRPr="00CF5340" w:rsidRDefault="00F83D42" w:rsidP="00441CA3">
      <w:pPr>
        <w:jc w:val="both"/>
        <w:rPr>
          <w:b/>
        </w:rPr>
      </w:pPr>
    </w:p>
    <w:p w14:paraId="5AD51D54" w14:textId="77777777" w:rsidR="00507F47" w:rsidRDefault="00507F47" w:rsidP="00441CA3">
      <w:pPr>
        <w:jc w:val="both"/>
        <w:rPr>
          <w:b/>
          <w:u w:val="single"/>
        </w:rPr>
      </w:pPr>
    </w:p>
    <w:p w14:paraId="3CD31335" w14:textId="77777777" w:rsidR="006728AA" w:rsidRDefault="006728AA" w:rsidP="00441CA3">
      <w:pPr>
        <w:jc w:val="both"/>
        <w:rPr>
          <w:b/>
          <w:u w:val="single"/>
        </w:rPr>
      </w:pPr>
      <w:r>
        <w:rPr>
          <w:b/>
          <w:u w:val="single"/>
        </w:rPr>
        <w:br w:type="page"/>
      </w:r>
    </w:p>
    <w:p w14:paraId="08949D1E" w14:textId="77777777" w:rsidR="00F83D42" w:rsidRDefault="00277780" w:rsidP="00441CA3">
      <w:pPr>
        <w:jc w:val="both"/>
        <w:rPr>
          <w:b/>
        </w:rPr>
      </w:pPr>
      <w:r w:rsidRPr="001621AF">
        <w:rPr>
          <w:b/>
          <w:u w:val="single"/>
        </w:rPr>
        <w:lastRenderedPageBreak/>
        <w:t>Preschool:</w:t>
      </w:r>
      <w:r>
        <w:rPr>
          <w:b/>
        </w:rPr>
        <w:t xml:space="preserve"> </w:t>
      </w:r>
    </w:p>
    <w:p w14:paraId="485C389A" w14:textId="77777777" w:rsidR="004B1983" w:rsidRDefault="00082BB1" w:rsidP="00441CA3">
      <w:pPr>
        <w:jc w:val="both"/>
        <w:rPr>
          <w:b/>
        </w:rPr>
      </w:pPr>
      <w:r>
        <w:rPr>
          <w:b/>
        </w:rPr>
        <w:t xml:space="preserve">The preschool </w:t>
      </w:r>
      <w:r w:rsidR="001621AF">
        <w:rPr>
          <w:b/>
        </w:rPr>
        <w:t>service</w:t>
      </w:r>
      <w:r w:rsidR="007715DD">
        <w:rPr>
          <w:b/>
        </w:rPr>
        <w:t xml:space="preserve"> operate</w:t>
      </w:r>
      <w:r w:rsidR="001621AF">
        <w:rPr>
          <w:b/>
        </w:rPr>
        <w:t>s</w:t>
      </w:r>
      <w:r w:rsidR="007715DD">
        <w:rPr>
          <w:b/>
        </w:rPr>
        <w:t xml:space="preserve"> for 38</w:t>
      </w:r>
      <w:r>
        <w:rPr>
          <w:b/>
        </w:rPr>
        <w:t xml:space="preserve"> weeks of the year and coincide</w:t>
      </w:r>
      <w:r w:rsidR="001621AF">
        <w:rPr>
          <w:b/>
        </w:rPr>
        <w:t>s</w:t>
      </w:r>
      <w:r>
        <w:rPr>
          <w:b/>
        </w:rPr>
        <w:t xml:space="preserve"> with the opening times of the local national school. </w:t>
      </w:r>
      <w:r w:rsidR="004B1983">
        <w:rPr>
          <w:b/>
        </w:rPr>
        <w:t xml:space="preserve"> </w:t>
      </w:r>
    </w:p>
    <w:p w14:paraId="14F44856" w14:textId="2BE1320C" w:rsidR="00F83D42" w:rsidRDefault="004B1983" w:rsidP="00441CA3">
      <w:pPr>
        <w:jc w:val="both"/>
        <w:rPr>
          <w:b/>
        </w:rPr>
      </w:pPr>
      <w:r>
        <w:rPr>
          <w:b/>
        </w:rPr>
        <w:t>The preschool service operates each morning from</w:t>
      </w:r>
      <w:r w:rsidR="00470419">
        <w:rPr>
          <w:b/>
        </w:rPr>
        <w:t xml:space="preserve"> either 8:45am to 11:45am or</w:t>
      </w:r>
      <w:r>
        <w:rPr>
          <w:b/>
        </w:rPr>
        <w:t xml:space="preserve"> 9.0</w:t>
      </w:r>
      <w:r w:rsidR="007715DD">
        <w:rPr>
          <w:b/>
        </w:rPr>
        <w:t>0am to 12.00noon and also from 1.00pm to 4</w:t>
      </w:r>
      <w:r>
        <w:rPr>
          <w:b/>
        </w:rPr>
        <w:t>.00pm each day. There are 2 preschool rooms and these services are however subject to adequate numbers of children attending</w:t>
      </w:r>
      <w:r w:rsidR="00277780">
        <w:rPr>
          <w:b/>
        </w:rPr>
        <w:t xml:space="preserve"> and</w:t>
      </w:r>
      <w:r w:rsidR="007715DD">
        <w:rPr>
          <w:b/>
        </w:rPr>
        <w:t xml:space="preserve"> to TUSLA guidelines</w:t>
      </w:r>
      <w:r w:rsidR="00277780">
        <w:rPr>
          <w:b/>
        </w:rPr>
        <w:t>. I</w:t>
      </w:r>
      <w:r>
        <w:rPr>
          <w:b/>
        </w:rPr>
        <w:t>f sufficient numbers are not available only a morning preschool service will be available.</w:t>
      </w:r>
    </w:p>
    <w:p w14:paraId="7A87BD4B" w14:textId="77777777" w:rsidR="00F83D42" w:rsidRPr="00CF5340" w:rsidRDefault="00152C7E" w:rsidP="00441CA3">
      <w:pPr>
        <w:jc w:val="both"/>
        <w:rPr>
          <w:b/>
        </w:rPr>
      </w:pPr>
      <w:r>
        <w:rPr>
          <w:b/>
        </w:rPr>
        <w:t>The preschool service is free to qualifying children.</w:t>
      </w:r>
      <w:r w:rsidR="00F83D42" w:rsidRPr="00F83D42">
        <w:rPr>
          <w:b/>
        </w:rPr>
        <w:t xml:space="preserve"> </w:t>
      </w:r>
    </w:p>
    <w:p w14:paraId="4475CCF9" w14:textId="77777777" w:rsidR="00CF5340" w:rsidRDefault="00F83D42" w:rsidP="00441CA3">
      <w:pPr>
        <w:jc w:val="both"/>
        <w:rPr>
          <w:b/>
        </w:rPr>
      </w:pPr>
      <w:r>
        <w:rPr>
          <w:b/>
        </w:rPr>
        <w:t>If a parent wishes their child to attend the Preschool, Form A must be completed and returned to Childcare office.</w:t>
      </w:r>
    </w:p>
    <w:p w14:paraId="7645477E" w14:textId="77777777" w:rsidR="00F83D42" w:rsidRPr="00CF5340" w:rsidRDefault="00F83D42" w:rsidP="00441CA3">
      <w:pPr>
        <w:jc w:val="both"/>
        <w:rPr>
          <w:b/>
        </w:rPr>
      </w:pPr>
    </w:p>
    <w:p w14:paraId="5AD4A136" w14:textId="77777777" w:rsidR="001621AF" w:rsidRDefault="00277780" w:rsidP="00441CA3">
      <w:pPr>
        <w:jc w:val="both"/>
        <w:rPr>
          <w:b/>
        </w:rPr>
      </w:pPr>
      <w:r w:rsidRPr="001621AF">
        <w:rPr>
          <w:b/>
          <w:u w:val="single"/>
        </w:rPr>
        <w:t>Afterschools:</w:t>
      </w:r>
      <w:r>
        <w:rPr>
          <w:b/>
        </w:rPr>
        <w:t xml:space="preserve"> </w:t>
      </w:r>
    </w:p>
    <w:p w14:paraId="2A3978F3" w14:textId="77777777" w:rsidR="001621AF" w:rsidRDefault="001621AF" w:rsidP="00441CA3">
      <w:pPr>
        <w:jc w:val="both"/>
        <w:rPr>
          <w:b/>
        </w:rPr>
      </w:pPr>
      <w:r>
        <w:rPr>
          <w:b/>
        </w:rPr>
        <w:t xml:space="preserve">The afterschool service operates for 38 weeks of the year and coincides with the opening times of the local national school.  </w:t>
      </w:r>
    </w:p>
    <w:p w14:paraId="79E1BE11" w14:textId="77777777" w:rsidR="004B1983" w:rsidRDefault="004B1983" w:rsidP="00441CA3">
      <w:pPr>
        <w:jc w:val="both"/>
        <w:rPr>
          <w:b/>
        </w:rPr>
      </w:pPr>
      <w:r>
        <w:rPr>
          <w:b/>
        </w:rPr>
        <w:t xml:space="preserve">The afterschool service operates from 2.00pm to 6.00pm and 3.00pm to 6.00pm each day, with children being collected from the local national school at </w:t>
      </w:r>
      <w:r w:rsidR="00277780">
        <w:rPr>
          <w:b/>
        </w:rPr>
        <w:t>1.45pm and 2.45pm. A</w:t>
      </w:r>
      <w:r w:rsidR="0028503F">
        <w:rPr>
          <w:b/>
        </w:rPr>
        <w:t xml:space="preserve"> </w:t>
      </w:r>
      <w:r w:rsidR="00E95DDA">
        <w:rPr>
          <w:b/>
        </w:rPr>
        <w:t xml:space="preserve">hot </w:t>
      </w:r>
      <w:r w:rsidR="0028503F">
        <w:rPr>
          <w:b/>
        </w:rPr>
        <w:t xml:space="preserve">meal is </w:t>
      </w:r>
      <w:r w:rsidR="00152C7E">
        <w:rPr>
          <w:b/>
        </w:rPr>
        <w:t>provided.</w:t>
      </w:r>
    </w:p>
    <w:p w14:paraId="6445906E" w14:textId="77777777" w:rsidR="00F83D42" w:rsidRDefault="00F83D42" w:rsidP="00441CA3">
      <w:pPr>
        <w:jc w:val="both"/>
        <w:rPr>
          <w:b/>
        </w:rPr>
      </w:pPr>
      <w:r>
        <w:rPr>
          <w:b/>
        </w:rPr>
        <w:t>If a parent wishes their child to attend Afterschools, Form B must be completed and returned to Childcare office.</w:t>
      </w:r>
    </w:p>
    <w:p w14:paraId="5BC2A859" w14:textId="77777777" w:rsidR="00F83D42" w:rsidRPr="00CF5340" w:rsidRDefault="00F83D42" w:rsidP="00441CA3">
      <w:pPr>
        <w:jc w:val="both"/>
        <w:rPr>
          <w:b/>
        </w:rPr>
      </w:pPr>
    </w:p>
    <w:p w14:paraId="55C136BF" w14:textId="77777777" w:rsidR="001621AF" w:rsidRPr="001621AF" w:rsidRDefault="001621AF" w:rsidP="00441CA3">
      <w:pPr>
        <w:jc w:val="both"/>
        <w:rPr>
          <w:b/>
          <w:u w:val="single"/>
        </w:rPr>
      </w:pPr>
      <w:r w:rsidRPr="001621AF">
        <w:rPr>
          <w:b/>
          <w:u w:val="single"/>
        </w:rPr>
        <w:t xml:space="preserve">Fees: </w:t>
      </w:r>
    </w:p>
    <w:p w14:paraId="705E241C" w14:textId="03079F23" w:rsidR="00E95DDA" w:rsidRDefault="00E95DDA" w:rsidP="00441CA3">
      <w:pPr>
        <w:jc w:val="both"/>
        <w:rPr>
          <w:b/>
        </w:rPr>
      </w:pPr>
      <w:r>
        <w:rPr>
          <w:b/>
        </w:rPr>
        <w:t>All fees are payable by a direct debit system operated by Cappoquin Community Development Company CLG.</w:t>
      </w:r>
    </w:p>
    <w:p w14:paraId="669C477F" w14:textId="77777777" w:rsidR="00004ECC" w:rsidRDefault="00004ECC" w:rsidP="00441CA3">
      <w:pPr>
        <w:jc w:val="both"/>
        <w:rPr>
          <w:b/>
          <w:u w:val="single"/>
        </w:rPr>
      </w:pPr>
    </w:p>
    <w:p w14:paraId="146FC0C3" w14:textId="77777777" w:rsidR="001621AF" w:rsidRDefault="00C57915" w:rsidP="00441CA3">
      <w:pPr>
        <w:jc w:val="both"/>
        <w:rPr>
          <w:b/>
        </w:rPr>
      </w:pPr>
      <w:r>
        <w:rPr>
          <w:b/>
          <w:u w:val="single"/>
        </w:rPr>
        <w:t>Registration:</w:t>
      </w:r>
    </w:p>
    <w:p w14:paraId="1E42A25A" w14:textId="0CCBD0F5" w:rsidR="006728AA" w:rsidRDefault="004878E5" w:rsidP="00441CA3">
      <w:pPr>
        <w:jc w:val="both"/>
        <w:rPr>
          <w:b/>
        </w:rPr>
      </w:pPr>
      <w:r>
        <w:rPr>
          <w:b/>
        </w:rPr>
        <w:t>Parents may choose the number of days that they wish their child to attend for the service they require</w:t>
      </w:r>
      <w:r w:rsidR="005901E5">
        <w:rPr>
          <w:b/>
        </w:rPr>
        <w:t xml:space="preserve"> by co</w:t>
      </w:r>
      <w:r w:rsidR="00CF5340">
        <w:rPr>
          <w:b/>
        </w:rPr>
        <w:t>mpleting the Regis</w:t>
      </w:r>
      <w:r w:rsidR="00507F47">
        <w:rPr>
          <w:b/>
        </w:rPr>
        <w:t xml:space="preserve">tration Form A, </w:t>
      </w:r>
      <w:r w:rsidR="009B444C">
        <w:rPr>
          <w:b/>
        </w:rPr>
        <w:t>Form B</w:t>
      </w:r>
      <w:r w:rsidR="005901E5">
        <w:rPr>
          <w:b/>
        </w:rPr>
        <w:t xml:space="preserve"> </w:t>
      </w:r>
      <w:r w:rsidR="00507F47">
        <w:rPr>
          <w:b/>
        </w:rPr>
        <w:t xml:space="preserve">or Form C </w:t>
      </w:r>
      <w:r w:rsidR="005901E5">
        <w:rPr>
          <w:b/>
        </w:rPr>
        <w:t>and returning it</w:t>
      </w:r>
      <w:r w:rsidR="00BE09F3">
        <w:rPr>
          <w:b/>
        </w:rPr>
        <w:t>, with the Early Childhood Ireland Child’s record booklet (available in childcare)</w:t>
      </w:r>
      <w:r w:rsidR="005901E5">
        <w:rPr>
          <w:b/>
        </w:rPr>
        <w:t xml:space="preserve"> to the childcare </w:t>
      </w:r>
      <w:r w:rsidR="00507F47">
        <w:rPr>
          <w:b/>
        </w:rPr>
        <w:t>facility</w:t>
      </w:r>
      <w:r w:rsidR="007B3C2A">
        <w:rPr>
          <w:b/>
        </w:rPr>
        <w:t xml:space="preserve"> for preschool and afterschools</w:t>
      </w:r>
      <w:r w:rsidR="00BE09F3">
        <w:rPr>
          <w:b/>
        </w:rPr>
        <w:t xml:space="preserve"> services</w:t>
      </w:r>
      <w:r w:rsidR="00507F47">
        <w:rPr>
          <w:b/>
        </w:rPr>
        <w:t xml:space="preserve"> </w:t>
      </w:r>
    </w:p>
    <w:p w14:paraId="7D5B224B" w14:textId="77777777" w:rsidR="007B3C2A" w:rsidRDefault="007B3C2A" w:rsidP="00441CA3">
      <w:pPr>
        <w:jc w:val="both"/>
        <w:rPr>
          <w:b/>
        </w:rPr>
      </w:pPr>
      <w:r>
        <w:rPr>
          <w:b/>
        </w:rPr>
        <w:t xml:space="preserve">For Crèche </w:t>
      </w:r>
      <w:r w:rsidR="00C57915">
        <w:rPr>
          <w:b/>
        </w:rPr>
        <w:t>bookings, a minimum of 2</w:t>
      </w:r>
      <w:r>
        <w:rPr>
          <w:b/>
        </w:rPr>
        <w:t xml:space="preserve"> months advance notice </w:t>
      </w:r>
      <w:r w:rsidR="0011352B">
        <w:rPr>
          <w:b/>
        </w:rPr>
        <w:t xml:space="preserve">is required </w:t>
      </w:r>
      <w:r>
        <w:rPr>
          <w:b/>
        </w:rPr>
        <w:t xml:space="preserve">by completing and </w:t>
      </w:r>
      <w:r w:rsidR="001621AF">
        <w:rPr>
          <w:b/>
        </w:rPr>
        <w:t>returning Registration</w:t>
      </w:r>
      <w:r w:rsidR="00C57915">
        <w:rPr>
          <w:b/>
        </w:rPr>
        <w:t xml:space="preserve"> Form </w:t>
      </w:r>
      <w:r w:rsidR="005A3828">
        <w:rPr>
          <w:b/>
        </w:rPr>
        <w:t>A</w:t>
      </w:r>
      <w:r w:rsidR="00C57915">
        <w:rPr>
          <w:b/>
        </w:rPr>
        <w:t xml:space="preserve"> with the Early Childhood Ireland Child’s record booklet. (Available in childcare)</w:t>
      </w:r>
    </w:p>
    <w:p w14:paraId="2C3FA204" w14:textId="77777777" w:rsidR="00F83D42" w:rsidRDefault="00F83D42" w:rsidP="00441CA3">
      <w:pPr>
        <w:jc w:val="both"/>
        <w:rPr>
          <w:b/>
        </w:rPr>
      </w:pPr>
    </w:p>
    <w:p w14:paraId="20373637" w14:textId="77777777" w:rsidR="00546F6E" w:rsidRPr="000F269E" w:rsidRDefault="00546F6E" w:rsidP="00441CA3">
      <w:pPr>
        <w:jc w:val="both"/>
        <w:rPr>
          <w:b/>
          <w:u w:val="single"/>
        </w:rPr>
      </w:pPr>
      <w:r w:rsidRPr="000F269E">
        <w:rPr>
          <w:b/>
          <w:u w:val="single"/>
        </w:rPr>
        <w:lastRenderedPageBreak/>
        <w:t xml:space="preserve">Schools Summer Holiday periods: </w:t>
      </w:r>
    </w:p>
    <w:p w14:paraId="0127AFC1" w14:textId="77777777" w:rsidR="0011352B" w:rsidRDefault="00C57915" w:rsidP="00441CA3">
      <w:pPr>
        <w:jc w:val="both"/>
        <w:rPr>
          <w:b/>
        </w:rPr>
      </w:pPr>
      <w:r>
        <w:rPr>
          <w:b/>
        </w:rPr>
        <w:t>If a child</w:t>
      </w:r>
      <w:r w:rsidR="00BA206D">
        <w:rPr>
          <w:b/>
        </w:rPr>
        <w:t xml:space="preserve"> do</w:t>
      </w:r>
      <w:r>
        <w:rPr>
          <w:b/>
        </w:rPr>
        <w:t>es</w:t>
      </w:r>
      <w:r w:rsidR="00BA206D">
        <w:rPr>
          <w:b/>
        </w:rPr>
        <w:t xml:space="preserve"> not </w:t>
      </w:r>
      <w:r w:rsidR="00450396">
        <w:rPr>
          <w:b/>
        </w:rPr>
        <w:t>wish to attend the crèche during</w:t>
      </w:r>
      <w:r w:rsidR="000F269E">
        <w:rPr>
          <w:b/>
        </w:rPr>
        <w:t xml:space="preserve"> the</w:t>
      </w:r>
      <w:r w:rsidR="00BA206D">
        <w:rPr>
          <w:b/>
        </w:rPr>
        <w:t xml:space="preserve"> Summer school holiday periods</w:t>
      </w:r>
      <w:r w:rsidR="00450396">
        <w:rPr>
          <w:b/>
        </w:rPr>
        <w:t xml:space="preserve">, or any </w:t>
      </w:r>
      <w:r w:rsidR="000F269E">
        <w:rPr>
          <w:b/>
        </w:rPr>
        <w:t>part of it</w:t>
      </w:r>
      <w:r w:rsidR="00F7166A">
        <w:rPr>
          <w:b/>
        </w:rPr>
        <w:t>,</w:t>
      </w:r>
      <w:r w:rsidR="00BA206D">
        <w:rPr>
          <w:b/>
        </w:rPr>
        <w:t xml:space="preserve"> a </w:t>
      </w:r>
      <w:r>
        <w:rPr>
          <w:b/>
        </w:rPr>
        <w:t>€50.00 per week retainer</w:t>
      </w:r>
      <w:r w:rsidR="00BA206D">
        <w:rPr>
          <w:b/>
        </w:rPr>
        <w:t xml:space="preserve"> fee, which is to be paid in advance, will apply.</w:t>
      </w:r>
      <w:r w:rsidR="00F7166A">
        <w:rPr>
          <w:b/>
        </w:rPr>
        <w:t xml:space="preserve"> If </w:t>
      </w:r>
      <w:r w:rsidR="000F269E">
        <w:rPr>
          <w:b/>
        </w:rPr>
        <w:t xml:space="preserve">a child is </w:t>
      </w:r>
      <w:r w:rsidR="00F7166A">
        <w:rPr>
          <w:b/>
        </w:rPr>
        <w:t>taken out outside of these times the full fee will apply.</w:t>
      </w:r>
    </w:p>
    <w:p w14:paraId="6A8E356F" w14:textId="06ACEF20" w:rsidR="00546F6E" w:rsidRDefault="00546F6E" w:rsidP="00441CA3">
      <w:pPr>
        <w:jc w:val="both"/>
        <w:rPr>
          <w:b/>
        </w:rPr>
      </w:pPr>
      <w:r>
        <w:rPr>
          <w:b/>
        </w:rPr>
        <w:t>I</w:t>
      </w:r>
      <w:r w:rsidR="00BA206D">
        <w:rPr>
          <w:b/>
        </w:rPr>
        <w:t xml:space="preserve">f a child is not attending for any </w:t>
      </w:r>
      <w:r w:rsidR="000F269E">
        <w:rPr>
          <w:b/>
        </w:rPr>
        <w:t xml:space="preserve">part </w:t>
      </w:r>
      <w:r w:rsidR="00BA206D">
        <w:rPr>
          <w:b/>
        </w:rPr>
        <w:t>of the</w:t>
      </w:r>
      <w:r w:rsidR="00F7166A">
        <w:rPr>
          <w:b/>
        </w:rPr>
        <w:t xml:space="preserve"> </w:t>
      </w:r>
      <w:r w:rsidR="00C57915">
        <w:rPr>
          <w:b/>
        </w:rPr>
        <w:t>summer</w:t>
      </w:r>
      <w:r>
        <w:rPr>
          <w:b/>
        </w:rPr>
        <w:t xml:space="preserve"> period,</w:t>
      </w:r>
      <w:r w:rsidR="00BA206D">
        <w:rPr>
          <w:b/>
        </w:rPr>
        <w:t xml:space="preserve"> notice must be given in advance by completing and returning </w:t>
      </w:r>
      <w:r w:rsidR="00C57915">
        <w:rPr>
          <w:b/>
        </w:rPr>
        <w:t>“</w:t>
      </w:r>
      <w:r w:rsidR="005A3828">
        <w:rPr>
          <w:b/>
        </w:rPr>
        <w:t>Form E</w:t>
      </w:r>
      <w:r w:rsidR="00BA206D">
        <w:rPr>
          <w:b/>
        </w:rPr>
        <w:t>. – Retainer</w:t>
      </w:r>
      <w:r w:rsidR="00C57915">
        <w:rPr>
          <w:b/>
        </w:rPr>
        <w:t>”</w:t>
      </w:r>
      <w:r w:rsidR="00BA206D">
        <w:rPr>
          <w:b/>
        </w:rPr>
        <w:t xml:space="preserve"> to the childcare facility by </w:t>
      </w:r>
      <w:r w:rsidR="00870971">
        <w:rPr>
          <w:b/>
          <w:color w:val="FF0000"/>
        </w:rPr>
        <w:t>2</w:t>
      </w:r>
      <w:r w:rsidR="00470419">
        <w:rPr>
          <w:b/>
          <w:color w:val="FF0000"/>
        </w:rPr>
        <w:t>8</w:t>
      </w:r>
      <w:r w:rsidR="00870971">
        <w:rPr>
          <w:b/>
          <w:color w:val="FF0000"/>
          <w:vertAlign w:val="superscript"/>
        </w:rPr>
        <w:t>th</w:t>
      </w:r>
      <w:r w:rsidR="006728AA">
        <w:rPr>
          <w:b/>
          <w:color w:val="FF0000"/>
        </w:rPr>
        <w:t xml:space="preserve"> May 20</w:t>
      </w:r>
      <w:r w:rsidR="00870971">
        <w:rPr>
          <w:b/>
          <w:color w:val="FF0000"/>
        </w:rPr>
        <w:t>2</w:t>
      </w:r>
      <w:r w:rsidR="00181895">
        <w:rPr>
          <w:b/>
          <w:color w:val="FF0000"/>
        </w:rPr>
        <w:t>2</w:t>
      </w:r>
      <w:r w:rsidR="00BA206D" w:rsidRPr="005A3828">
        <w:rPr>
          <w:b/>
          <w:color w:val="FF0000"/>
        </w:rPr>
        <w:t>.</w:t>
      </w:r>
    </w:p>
    <w:p w14:paraId="6CA4D79D" w14:textId="77777777" w:rsidR="000F269E" w:rsidRDefault="000F269E" w:rsidP="00441CA3">
      <w:pPr>
        <w:jc w:val="both"/>
        <w:rPr>
          <w:b/>
          <w:u w:val="single"/>
        </w:rPr>
      </w:pPr>
    </w:p>
    <w:p w14:paraId="0AF083BF" w14:textId="77777777" w:rsidR="000F269E" w:rsidRDefault="00546F6E" w:rsidP="00441CA3">
      <w:pPr>
        <w:jc w:val="both"/>
        <w:rPr>
          <w:b/>
        </w:rPr>
      </w:pPr>
      <w:r w:rsidRPr="000F269E">
        <w:rPr>
          <w:b/>
          <w:u w:val="single"/>
        </w:rPr>
        <w:t>Subventions:</w:t>
      </w:r>
      <w:r>
        <w:rPr>
          <w:b/>
        </w:rPr>
        <w:t xml:space="preserve"> </w:t>
      </w:r>
    </w:p>
    <w:p w14:paraId="47FAE478" w14:textId="77777777" w:rsidR="00315754" w:rsidRDefault="00546F6E" w:rsidP="00441CA3">
      <w:pPr>
        <w:jc w:val="both"/>
        <w:rPr>
          <w:b/>
        </w:rPr>
      </w:pPr>
      <w:r>
        <w:rPr>
          <w:b/>
        </w:rPr>
        <w:t>Subvention</w:t>
      </w:r>
      <w:r w:rsidR="00315754">
        <w:rPr>
          <w:b/>
        </w:rPr>
        <w:t xml:space="preserve"> is potentially available to parents depending on their personal circumstances. These </w:t>
      </w:r>
      <w:r w:rsidR="000F269E">
        <w:rPr>
          <w:b/>
        </w:rPr>
        <w:t>subventions</w:t>
      </w:r>
      <w:r w:rsidR="00315754">
        <w:rPr>
          <w:b/>
        </w:rPr>
        <w:t xml:space="preserve"> are awarded by the Department of Children and Youth Affairs and the decision as</w:t>
      </w:r>
      <w:r w:rsidR="00BE09F3">
        <w:rPr>
          <w:b/>
        </w:rPr>
        <w:t xml:space="preserve"> to whether you qualify or not i</w:t>
      </w:r>
      <w:r w:rsidR="00315754">
        <w:rPr>
          <w:b/>
        </w:rPr>
        <w:t>s entirely their decision.</w:t>
      </w:r>
    </w:p>
    <w:p w14:paraId="7F1B9E44" w14:textId="51BA6899" w:rsidR="00315754" w:rsidRDefault="00315754" w:rsidP="00441CA3">
      <w:pPr>
        <w:jc w:val="both"/>
        <w:rPr>
          <w:b/>
        </w:rPr>
      </w:pPr>
      <w:r>
        <w:rPr>
          <w:b/>
        </w:rPr>
        <w:t xml:space="preserve">If you feel you may be eligible for </w:t>
      </w:r>
      <w:r w:rsidR="000F269E">
        <w:rPr>
          <w:b/>
        </w:rPr>
        <w:t xml:space="preserve">a subvention, </w:t>
      </w:r>
      <w:r w:rsidR="00870971">
        <w:rPr>
          <w:b/>
        </w:rPr>
        <w:t>please enter your details on the NCS portal and bring your CHICK number with you upon registration.</w:t>
      </w:r>
    </w:p>
    <w:p w14:paraId="61938C44" w14:textId="77777777" w:rsidR="005901E5" w:rsidRDefault="005901E5" w:rsidP="00441CA3">
      <w:pPr>
        <w:jc w:val="both"/>
        <w:rPr>
          <w:b/>
        </w:rPr>
      </w:pPr>
    </w:p>
    <w:p w14:paraId="7478E664" w14:textId="77777777" w:rsidR="001A6763" w:rsidRDefault="001A6763" w:rsidP="00441CA3">
      <w:pPr>
        <w:jc w:val="both"/>
      </w:pPr>
    </w:p>
    <w:sectPr w:rsidR="001A6763" w:rsidSect="001A67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2BA7" w14:textId="77777777" w:rsidR="003D6713" w:rsidRDefault="003D6713" w:rsidP="0053344F">
      <w:pPr>
        <w:spacing w:after="0" w:line="240" w:lineRule="auto"/>
      </w:pPr>
      <w:r>
        <w:separator/>
      </w:r>
    </w:p>
  </w:endnote>
  <w:endnote w:type="continuationSeparator" w:id="0">
    <w:p w14:paraId="3CBD071F" w14:textId="77777777" w:rsidR="003D6713" w:rsidRDefault="003D6713" w:rsidP="0053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50141"/>
      <w:docPartObj>
        <w:docPartGallery w:val="Page Numbers (Bottom of Page)"/>
        <w:docPartUnique/>
      </w:docPartObj>
    </w:sdtPr>
    <w:sdtEndPr/>
    <w:sdtContent>
      <w:p w14:paraId="518AD598" w14:textId="77777777" w:rsidR="0053344F" w:rsidRDefault="003D6713">
        <w:pPr>
          <w:pStyle w:val="Footer"/>
          <w:jc w:val="right"/>
        </w:pPr>
        <w:r>
          <w:fldChar w:fldCharType="begin"/>
        </w:r>
        <w:r>
          <w:instrText xml:space="preserve"> PAGE   \* MERGEFORMAT </w:instrText>
        </w:r>
        <w:r>
          <w:fldChar w:fldCharType="separate"/>
        </w:r>
        <w:r w:rsidR="006728AA">
          <w:rPr>
            <w:noProof/>
          </w:rPr>
          <w:t>3</w:t>
        </w:r>
        <w:r>
          <w:rPr>
            <w:noProof/>
          </w:rPr>
          <w:fldChar w:fldCharType="end"/>
        </w:r>
      </w:p>
    </w:sdtContent>
  </w:sdt>
  <w:p w14:paraId="563118D6" w14:textId="77777777" w:rsidR="0053344F" w:rsidRDefault="0053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3EFC" w14:textId="77777777" w:rsidR="003D6713" w:rsidRDefault="003D6713" w:rsidP="0053344F">
      <w:pPr>
        <w:spacing w:after="0" w:line="240" w:lineRule="auto"/>
      </w:pPr>
      <w:r>
        <w:separator/>
      </w:r>
    </w:p>
  </w:footnote>
  <w:footnote w:type="continuationSeparator" w:id="0">
    <w:p w14:paraId="7CB8417F" w14:textId="77777777" w:rsidR="003D6713" w:rsidRDefault="003D6713" w:rsidP="00533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491"/>
    <w:multiLevelType w:val="hybridMultilevel"/>
    <w:tmpl w:val="CF88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23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D6B"/>
    <w:rsid w:val="00004ECC"/>
    <w:rsid w:val="00007DA0"/>
    <w:rsid w:val="00010DE3"/>
    <w:rsid w:val="000302D0"/>
    <w:rsid w:val="00032354"/>
    <w:rsid w:val="00036424"/>
    <w:rsid w:val="000414A1"/>
    <w:rsid w:val="000414C2"/>
    <w:rsid w:val="00046A48"/>
    <w:rsid w:val="000508EF"/>
    <w:rsid w:val="000509F5"/>
    <w:rsid w:val="00055D5C"/>
    <w:rsid w:val="000611BB"/>
    <w:rsid w:val="00065C7F"/>
    <w:rsid w:val="000717D8"/>
    <w:rsid w:val="0008130D"/>
    <w:rsid w:val="00081489"/>
    <w:rsid w:val="00082BB1"/>
    <w:rsid w:val="00093647"/>
    <w:rsid w:val="000978FD"/>
    <w:rsid w:val="000A190B"/>
    <w:rsid w:val="000A2F3E"/>
    <w:rsid w:val="000A6E93"/>
    <w:rsid w:val="000B0425"/>
    <w:rsid w:val="000B1912"/>
    <w:rsid w:val="000B6E5E"/>
    <w:rsid w:val="000C1D68"/>
    <w:rsid w:val="000D27A9"/>
    <w:rsid w:val="000E3D4A"/>
    <w:rsid w:val="000F130E"/>
    <w:rsid w:val="000F269E"/>
    <w:rsid w:val="000F28FD"/>
    <w:rsid w:val="000F3750"/>
    <w:rsid w:val="000F38C8"/>
    <w:rsid w:val="000F4363"/>
    <w:rsid w:val="000F5F0D"/>
    <w:rsid w:val="00105118"/>
    <w:rsid w:val="001077A4"/>
    <w:rsid w:val="00107A92"/>
    <w:rsid w:val="0011166F"/>
    <w:rsid w:val="00111B75"/>
    <w:rsid w:val="0011352B"/>
    <w:rsid w:val="0011383E"/>
    <w:rsid w:val="00114659"/>
    <w:rsid w:val="0012098C"/>
    <w:rsid w:val="00120C17"/>
    <w:rsid w:val="00121A2C"/>
    <w:rsid w:val="00121DFB"/>
    <w:rsid w:val="0012581A"/>
    <w:rsid w:val="00141636"/>
    <w:rsid w:val="00142C98"/>
    <w:rsid w:val="001466F6"/>
    <w:rsid w:val="00151CD8"/>
    <w:rsid w:val="00152C7E"/>
    <w:rsid w:val="00157259"/>
    <w:rsid w:val="001600E8"/>
    <w:rsid w:val="001621AF"/>
    <w:rsid w:val="001637A6"/>
    <w:rsid w:val="00167FE7"/>
    <w:rsid w:val="00171C15"/>
    <w:rsid w:val="001726AD"/>
    <w:rsid w:val="00181895"/>
    <w:rsid w:val="001825C8"/>
    <w:rsid w:val="0018541E"/>
    <w:rsid w:val="0018587B"/>
    <w:rsid w:val="001903E5"/>
    <w:rsid w:val="00192E9F"/>
    <w:rsid w:val="00193457"/>
    <w:rsid w:val="001A6763"/>
    <w:rsid w:val="001C4040"/>
    <w:rsid w:val="001C7578"/>
    <w:rsid w:val="001C78DE"/>
    <w:rsid w:val="001E11AC"/>
    <w:rsid w:val="001E3C6F"/>
    <w:rsid w:val="001E4900"/>
    <w:rsid w:val="001E51F6"/>
    <w:rsid w:val="001F093D"/>
    <w:rsid w:val="002017B8"/>
    <w:rsid w:val="00203688"/>
    <w:rsid w:val="002054AF"/>
    <w:rsid w:val="00205A59"/>
    <w:rsid w:val="00206206"/>
    <w:rsid w:val="00206E0D"/>
    <w:rsid w:val="00210023"/>
    <w:rsid w:val="00210981"/>
    <w:rsid w:val="0021186F"/>
    <w:rsid w:val="00227A62"/>
    <w:rsid w:val="00232312"/>
    <w:rsid w:val="00232782"/>
    <w:rsid w:val="002335CD"/>
    <w:rsid w:val="0023475F"/>
    <w:rsid w:val="00241A55"/>
    <w:rsid w:val="00261286"/>
    <w:rsid w:val="00261C76"/>
    <w:rsid w:val="0026458A"/>
    <w:rsid w:val="00264C0C"/>
    <w:rsid w:val="002650C6"/>
    <w:rsid w:val="0027062C"/>
    <w:rsid w:val="002754A1"/>
    <w:rsid w:val="00277780"/>
    <w:rsid w:val="0028503F"/>
    <w:rsid w:val="0029290A"/>
    <w:rsid w:val="00293695"/>
    <w:rsid w:val="002A02CC"/>
    <w:rsid w:val="002A237C"/>
    <w:rsid w:val="002A408B"/>
    <w:rsid w:val="002A61C3"/>
    <w:rsid w:val="002A63B4"/>
    <w:rsid w:val="002A7FB4"/>
    <w:rsid w:val="002B0081"/>
    <w:rsid w:val="002B1336"/>
    <w:rsid w:val="002B1DCA"/>
    <w:rsid w:val="002B6B71"/>
    <w:rsid w:val="002D65C7"/>
    <w:rsid w:val="002F1CB7"/>
    <w:rsid w:val="002F3028"/>
    <w:rsid w:val="002F5659"/>
    <w:rsid w:val="003045F8"/>
    <w:rsid w:val="0030589E"/>
    <w:rsid w:val="00310A5D"/>
    <w:rsid w:val="00310FDA"/>
    <w:rsid w:val="00311BC6"/>
    <w:rsid w:val="00312999"/>
    <w:rsid w:val="00313A52"/>
    <w:rsid w:val="00315754"/>
    <w:rsid w:val="00315F35"/>
    <w:rsid w:val="00317BAF"/>
    <w:rsid w:val="0032234D"/>
    <w:rsid w:val="00324103"/>
    <w:rsid w:val="00325D0B"/>
    <w:rsid w:val="003404F9"/>
    <w:rsid w:val="00344D1F"/>
    <w:rsid w:val="0034524C"/>
    <w:rsid w:val="003523CB"/>
    <w:rsid w:val="003532EE"/>
    <w:rsid w:val="0035768F"/>
    <w:rsid w:val="00362587"/>
    <w:rsid w:val="003666C0"/>
    <w:rsid w:val="003708EE"/>
    <w:rsid w:val="00373545"/>
    <w:rsid w:val="00377077"/>
    <w:rsid w:val="00383894"/>
    <w:rsid w:val="00384FC0"/>
    <w:rsid w:val="00385098"/>
    <w:rsid w:val="00387D90"/>
    <w:rsid w:val="00396C21"/>
    <w:rsid w:val="003A0F34"/>
    <w:rsid w:val="003A2A4A"/>
    <w:rsid w:val="003A3954"/>
    <w:rsid w:val="003A4AAC"/>
    <w:rsid w:val="003A63D2"/>
    <w:rsid w:val="003B1DE3"/>
    <w:rsid w:val="003B25FC"/>
    <w:rsid w:val="003B2BA7"/>
    <w:rsid w:val="003B5C92"/>
    <w:rsid w:val="003C0F53"/>
    <w:rsid w:val="003C1564"/>
    <w:rsid w:val="003C5681"/>
    <w:rsid w:val="003C655F"/>
    <w:rsid w:val="003D134F"/>
    <w:rsid w:val="003D1CF9"/>
    <w:rsid w:val="003D614C"/>
    <w:rsid w:val="003D6713"/>
    <w:rsid w:val="003D6D62"/>
    <w:rsid w:val="003E07C1"/>
    <w:rsid w:val="003E134B"/>
    <w:rsid w:val="003F03B7"/>
    <w:rsid w:val="003F28A7"/>
    <w:rsid w:val="003F594E"/>
    <w:rsid w:val="0040056F"/>
    <w:rsid w:val="00404B31"/>
    <w:rsid w:val="004058E7"/>
    <w:rsid w:val="00421CF3"/>
    <w:rsid w:val="00425191"/>
    <w:rsid w:val="00427AA2"/>
    <w:rsid w:val="00430F74"/>
    <w:rsid w:val="0043111B"/>
    <w:rsid w:val="00434D71"/>
    <w:rsid w:val="0043649C"/>
    <w:rsid w:val="00441CA3"/>
    <w:rsid w:val="00442285"/>
    <w:rsid w:val="00444885"/>
    <w:rsid w:val="004477B7"/>
    <w:rsid w:val="00450396"/>
    <w:rsid w:val="00451650"/>
    <w:rsid w:val="00452A6A"/>
    <w:rsid w:val="00455D00"/>
    <w:rsid w:val="00457011"/>
    <w:rsid w:val="0046408B"/>
    <w:rsid w:val="00470419"/>
    <w:rsid w:val="00471A07"/>
    <w:rsid w:val="00472850"/>
    <w:rsid w:val="00475F02"/>
    <w:rsid w:val="00476C12"/>
    <w:rsid w:val="00480637"/>
    <w:rsid w:val="004878E5"/>
    <w:rsid w:val="00494585"/>
    <w:rsid w:val="00497018"/>
    <w:rsid w:val="004A2160"/>
    <w:rsid w:val="004A74FB"/>
    <w:rsid w:val="004A79BA"/>
    <w:rsid w:val="004B1983"/>
    <w:rsid w:val="004B6F44"/>
    <w:rsid w:val="004C0346"/>
    <w:rsid w:val="004C11E3"/>
    <w:rsid w:val="004C128D"/>
    <w:rsid w:val="004C13AB"/>
    <w:rsid w:val="004C23CF"/>
    <w:rsid w:val="004C47E6"/>
    <w:rsid w:val="004C5B56"/>
    <w:rsid w:val="004D57CF"/>
    <w:rsid w:val="004E0900"/>
    <w:rsid w:val="004E18AD"/>
    <w:rsid w:val="004E2519"/>
    <w:rsid w:val="004E4F3C"/>
    <w:rsid w:val="004E51B2"/>
    <w:rsid w:val="004E5A41"/>
    <w:rsid w:val="004E7B00"/>
    <w:rsid w:val="004F09A5"/>
    <w:rsid w:val="004F4B92"/>
    <w:rsid w:val="004F5113"/>
    <w:rsid w:val="00501838"/>
    <w:rsid w:val="00503334"/>
    <w:rsid w:val="005056C9"/>
    <w:rsid w:val="00507F47"/>
    <w:rsid w:val="00511840"/>
    <w:rsid w:val="00516C93"/>
    <w:rsid w:val="005174BE"/>
    <w:rsid w:val="00525006"/>
    <w:rsid w:val="00527E81"/>
    <w:rsid w:val="0053066F"/>
    <w:rsid w:val="00530C42"/>
    <w:rsid w:val="0053344F"/>
    <w:rsid w:val="00535DF7"/>
    <w:rsid w:val="00542A80"/>
    <w:rsid w:val="00545270"/>
    <w:rsid w:val="00546523"/>
    <w:rsid w:val="00546998"/>
    <w:rsid w:val="00546F6E"/>
    <w:rsid w:val="00550CA6"/>
    <w:rsid w:val="005525DE"/>
    <w:rsid w:val="0055426E"/>
    <w:rsid w:val="00560F9B"/>
    <w:rsid w:val="00563F83"/>
    <w:rsid w:val="00564375"/>
    <w:rsid w:val="005673FD"/>
    <w:rsid w:val="00567BB3"/>
    <w:rsid w:val="00571500"/>
    <w:rsid w:val="0057724B"/>
    <w:rsid w:val="00577421"/>
    <w:rsid w:val="00581D47"/>
    <w:rsid w:val="0058633D"/>
    <w:rsid w:val="005901E5"/>
    <w:rsid w:val="0059167F"/>
    <w:rsid w:val="00593AB7"/>
    <w:rsid w:val="005A2006"/>
    <w:rsid w:val="005A3828"/>
    <w:rsid w:val="005A4116"/>
    <w:rsid w:val="005A460F"/>
    <w:rsid w:val="005B2629"/>
    <w:rsid w:val="005C4405"/>
    <w:rsid w:val="005C727A"/>
    <w:rsid w:val="005D1592"/>
    <w:rsid w:val="005D1978"/>
    <w:rsid w:val="005D5235"/>
    <w:rsid w:val="005E328F"/>
    <w:rsid w:val="005E3982"/>
    <w:rsid w:val="005E7747"/>
    <w:rsid w:val="005E7EA9"/>
    <w:rsid w:val="005F1B6C"/>
    <w:rsid w:val="005F3346"/>
    <w:rsid w:val="0060048C"/>
    <w:rsid w:val="00601993"/>
    <w:rsid w:val="00610DBB"/>
    <w:rsid w:val="00613C46"/>
    <w:rsid w:val="00614DEE"/>
    <w:rsid w:val="006152D0"/>
    <w:rsid w:val="00616757"/>
    <w:rsid w:val="006217CC"/>
    <w:rsid w:val="006217F1"/>
    <w:rsid w:val="0062197C"/>
    <w:rsid w:val="006416EE"/>
    <w:rsid w:val="006434E9"/>
    <w:rsid w:val="00647F18"/>
    <w:rsid w:val="00652E30"/>
    <w:rsid w:val="006543F6"/>
    <w:rsid w:val="00660BE9"/>
    <w:rsid w:val="0067116C"/>
    <w:rsid w:val="006728AA"/>
    <w:rsid w:val="00684420"/>
    <w:rsid w:val="00697415"/>
    <w:rsid w:val="006A143E"/>
    <w:rsid w:val="006A2B04"/>
    <w:rsid w:val="006A553B"/>
    <w:rsid w:val="006B1E16"/>
    <w:rsid w:val="006B2A24"/>
    <w:rsid w:val="006B2DD8"/>
    <w:rsid w:val="006B35BD"/>
    <w:rsid w:val="006C300C"/>
    <w:rsid w:val="006C3B92"/>
    <w:rsid w:val="006D3038"/>
    <w:rsid w:val="006D51C5"/>
    <w:rsid w:val="006D685C"/>
    <w:rsid w:val="006D7D4F"/>
    <w:rsid w:val="006E5930"/>
    <w:rsid w:val="006E76E8"/>
    <w:rsid w:val="006E7D22"/>
    <w:rsid w:val="006F3D02"/>
    <w:rsid w:val="006F5821"/>
    <w:rsid w:val="006F5CE9"/>
    <w:rsid w:val="006F6031"/>
    <w:rsid w:val="00700EAB"/>
    <w:rsid w:val="007044C1"/>
    <w:rsid w:val="007054D0"/>
    <w:rsid w:val="007067A2"/>
    <w:rsid w:val="007100CB"/>
    <w:rsid w:val="00710ABF"/>
    <w:rsid w:val="0071272C"/>
    <w:rsid w:val="00715624"/>
    <w:rsid w:val="00716D2D"/>
    <w:rsid w:val="00716EE0"/>
    <w:rsid w:val="0071705B"/>
    <w:rsid w:val="00717906"/>
    <w:rsid w:val="007238A9"/>
    <w:rsid w:val="00727613"/>
    <w:rsid w:val="007330EF"/>
    <w:rsid w:val="00733EA2"/>
    <w:rsid w:val="00736645"/>
    <w:rsid w:val="00743363"/>
    <w:rsid w:val="00743D50"/>
    <w:rsid w:val="00744C72"/>
    <w:rsid w:val="0075719A"/>
    <w:rsid w:val="00762303"/>
    <w:rsid w:val="00763DEA"/>
    <w:rsid w:val="0076573F"/>
    <w:rsid w:val="007715DD"/>
    <w:rsid w:val="00772244"/>
    <w:rsid w:val="00777D60"/>
    <w:rsid w:val="007928EB"/>
    <w:rsid w:val="00793164"/>
    <w:rsid w:val="007942C6"/>
    <w:rsid w:val="00797E28"/>
    <w:rsid w:val="00797E92"/>
    <w:rsid w:val="007B3C2A"/>
    <w:rsid w:val="007C2012"/>
    <w:rsid w:val="007C49EB"/>
    <w:rsid w:val="007D78EE"/>
    <w:rsid w:val="007E21EC"/>
    <w:rsid w:val="007E2A7F"/>
    <w:rsid w:val="007E4129"/>
    <w:rsid w:val="007E640A"/>
    <w:rsid w:val="007F1E21"/>
    <w:rsid w:val="007F211C"/>
    <w:rsid w:val="007F4082"/>
    <w:rsid w:val="007F4613"/>
    <w:rsid w:val="007F4711"/>
    <w:rsid w:val="00803903"/>
    <w:rsid w:val="0081110F"/>
    <w:rsid w:val="00812350"/>
    <w:rsid w:val="00813F2C"/>
    <w:rsid w:val="00814845"/>
    <w:rsid w:val="00817404"/>
    <w:rsid w:val="00817584"/>
    <w:rsid w:val="008201F1"/>
    <w:rsid w:val="00821666"/>
    <w:rsid w:val="008225AB"/>
    <w:rsid w:val="008233B8"/>
    <w:rsid w:val="008237B0"/>
    <w:rsid w:val="00827481"/>
    <w:rsid w:val="00833724"/>
    <w:rsid w:val="00837F20"/>
    <w:rsid w:val="00840747"/>
    <w:rsid w:val="00840E69"/>
    <w:rsid w:val="00851EA8"/>
    <w:rsid w:val="00852579"/>
    <w:rsid w:val="00853B74"/>
    <w:rsid w:val="00860AD5"/>
    <w:rsid w:val="00864E40"/>
    <w:rsid w:val="00865B3C"/>
    <w:rsid w:val="00870971"/>
    <w:rsid w:val="008713D0"/>
    <w:rsid w:val="0087228C"/>
    <w:rsid w:val="00881932"/>
    <w:rsid w:val="00881E24"/>
    <w:rsid w:val="00886F99"/>
    <w:rsid w:val="00887395"/>
    <w:rsid w:val="00887A0E"/>
    <w:rsid w:val="00890BE4"/>
    <w:rsid w:val="008C00FC"/>
    <w:rsid w:val="008C2FEA"/>
    <w:rsid w:val="008C4427"/>
    <w:rsid w:val="008C5522"/>
    <w:rsid w:val="008C67CE"/>
    <w:rsid w:val="008D0FB3"/>
    <w:rsid w:val="008D1AD9"/>
    <w:rsid w:val="008D4C79"/>
    <w:rsid w:val="008D5494"/>
    <w:rsid w:val="008D7CA3"/>
    <w:rsid w:val="008E44D9"/>
    <w:rsid w:val="008E4CF1"/>
    <w:rsid w:val="008E77CB"/>
    <w:rsid w:val="008E7CFD"/>
    <w:rsid w:val="008F1B06"/>
    <w:rsid w:val="008F553D"/>
    <w:rsid w:val="00901671"/>
    <w:rsid w:val="0090249E"/>
    <w:rsid w:val="009043CE"/>
    <w:rsid w:val="009152F8"/>
    <w:rsid w:val="00921ACF"/>
    <w:rsid w:val="0092618F"/>
    <w:rsid w:val="00926C4D"/>
    <w:rsid w:val="00930B9C"/>
    <w:rsid w:val="0093474B"/>
    <w:rsid w:val="009411E6"/>
    <w:rsid w:val="009543A2"/>
    <w:rsid w:val="009630BE"/>
    <w:rsid w:val="0096574E"/>
    <w:rsid w:val="009669E6"/>
    <w:rsid w:val="00966AEB"/>
    <w:rsid w:val="009733C8"/>
    <w:rsid w:val="009758B2"/>
    <w:rsid w:val="00975D86"/>
    <w:rsid w:val="00977398"/>
    <w:rsid w:val="009806D1"/>
    <w:rsid w:val="0098381E"/>
    <w:rsid w:val="009853E1"/>
    <w:rsid w:val="00987287"/>
    <w:rsid w:val="009A1D7C"/>
    <w:rsid w:val="009A3456"/>
    <w:rsid w:val="009B2E72"/>
    <w:rsid w:val="009B3795"/>
    <w:rsid w:val="009B3F0C"/>
    <w:rsid w:val="009B444C"/>
    <w:rsid w:val="009B770B"/>
    <w:rsid w:val="009B7CFF"/>
    <w:rsid w:val="009C0FC7"/>
    <w:rsid w:val="009C436B"/>
    <w:rsid w:val="009D1550"/>
    <w:rsid w:val="009D2130"/>
    <w:rsid w:val="009D21E1"/>
    <w:rsid w:val="009D2814"/>
    <w:rsid w:val="009D4F52"/>
    <w:rsid w:val="009E6C97"/>
    <w:rsid w:val="009F1651"/>
    <w:rsid w:val="009F23F8"/>
    <w:rsid w:val="009F5520"/>
    <w:rsid w:val="009F70F9"/>
    <w:rsid w:val="009F7235"/>
    <w:rsid w:val="00A11807"/>
    <w:rsid w:val="00A24C65"/>
    <w:rsid w:val="00A25EDE"/>
    <w:rsid w:val="00A26F72"/>
    <w:rsid w:val="00A31A54"/>
    <w:rsid w:val="00A35B31"/>
    <w:rsid w:val="00A450C0"/>
    <w:rsid w:val="00A45A8F"/>
    <w:rsid w:val="00A468EA"/>
    <w:rsid w:val="00A5049D"/>
    <w:rsid w:val="00A65EB5"/>
    <w:rsid w:val="00A67DB2"/>
    <w:rsid w:val="00A67E82"/>
    <w:rsid w:val="00A7032E"/>
    <w:rsid w:val="00A713E9"/>
    <w:rsid w:val="00A724CE"/>
    <w:rsid w:val="00A726CE"/>
    <w:rsid w:val="00A72B5D"/>
    <w:rsid w:val="00A73EF0"/>
    <w:rsid w:val="00A77238"/>
    <w:rsid w:val="00A85468"/>
    <w:rsid w:val="00A8729B"/>
    <w:rsid w:val="00A87D5B"/>
    <w:rsid w:val="00A96EC7"/>
    <w:rsid w:val="00AA0D6B"/>
    <w:rsid w:val="00AA199F"/>
    <w:rsid w:val="00AA2E1A"/>
    <w:rsid w:val="00AB3E43"/>
    <w:rsid w:val="00AB4CFE"/>
    <w:rsid w:val="00AB6736"/>
    <w:rsid w:val="00AC3081"/>
    <w:rsid w:val="00AC68BD"/>
    <w:rsid w:val="00AC71DA"/>
    <w:rsid w:val="00AD00A4"/>
    <w:rsid w:val="00AD2D64"/>
    <w:rsid w:val="00AD3B51"/>
    <w:rsid w:val="00AD4A19"/>
    <w:rsid w:val="00AE4310"/>
    <w:rsid w:val="00AE449B"/>
    <w:rsid w:val="00AE57A3"/>
    <w:rsid w:val="00AE75C7"/>
    <w:rsid w:val="00AF0DB2"/>
    <w:rsid w:val="00B00996"/>
    <w:rsid w:val="00B00BE9"/>
    <w:rsid w:val="00B05E22"/>
    <w:rsid w:val="00B07164"/>
    <w:rsid w:val="00B111E3"/>
    <w:rsid w:val="00B1380A"/>
    <w:rsid w:val="00B2131B"/>
    <w:rsid w:val="00B22647"/>
    <w:rsid w:val="00B24746"/>
    <w:rsid w:val="00B24D0A"/>
    <w:rsid w:val="00B264DC"/>
    <w:rsid w:val="00B30C3E"/>
    <w:rsid w:val="00B315E3"/>
    <w:rsid w:val="00B32ED7"/>
    <w:rsid w:val="00B35037"/>
    <w:rsid w:val="00B37F1B"/>
    <w:rsid w:val="00B42D2A"/>
    <w:rsid w:val="00B4300D"/>
    <w:rsid w:val="00B436FA"/>
    <w:rsid w:val="00B5225D"/>
    <w:rsid w:val="00B528FF"/>
    <w:rsid w:val="00B52B2C"/>
    <w:rsid w:val="00B569E0"/>
    <w:rsid w:val="00B61A02"/>
    <w:rsid w:val="00B62380"/>
    <w:rsid w:val="00B62E2C"/>
    <w:rsid w:val="00B6571E"/>
    <w:rsid w:val="00B65A69"/>
    <w:rsid w:val="00B6704B"/>
    <w:rsid w:val="00B6768B"/>
    <w:rsid w:val="00B67BAD"/>
    <w:rsid w:val="00B72DF2"/>
    <w:rsid w:val="00B72FA5"/>
    <w:rsid w:val="00B73518"/>
    <w:rsid w:val="00B747C3"/>
    <w:rsid w:val="00B74BF3"/>
    <w:rsid w:val="00B81E09"/>
    <w:rsid w:val="00B81F72"/>
    <w:rsid w:val="00B824EA"/>
    <w:rsid w:val="00B83D0B"/>
    <w:rsid w:val="00B8559A"/>
    <w:rsid w:val="00B9155B"/>
    <w:rsid w:val="00B91FFF"/>
    <w:rsid w:val="00B932A9"/>
    <w:rsid w:val="00B97011"/>
    <w:rsid w:val="00BA0973"/>
    <w:rsid w:val="00BA206D"/>
    <w:rsid w:val="00BA276F"/>
    <w:rsid w:val="00BA3D79"/>
    <w:rsid w:val="00BA6761"/>
    <w:rsid w:val="00BA761A"/>
    <w:rsid w:val="00BB2A9D"/>
    <w:rsid w:val="00BB6410"/>
    <w:rsid w:val="00BC17FF"/>
    <w:rsid w:val="00BC35D1"/>
    <w:rsid w:val="00BC4994"/>
    <w:rsid w:val="00BD0114"/>
    <w:rsid w:val="00BD413F"/>
    <w:rsid w:val="00BE09F3"/>
    <w:rsid w:val="00BE233C"/>
    <w:rsid w:val="00BE513B"/>
    <w:rsid w:val="00BF2B71"/>
    <w:rsid w:val="00BF3A57"/>
    <w:rsid w:val="00C041D7"/>
    <w:rsid w:val="00C0471E"/>
    <w:rsid w:val="00C1727E"/>
    <w:rsid w:val="00C22684"/>
    <w:rsid w:val="00C239B1"/>
    <w:rsid w:val="00C31A4B"/>
    <w:rsid w:val="00C42336"/>
    <w:rsid w:val="00C43498"/>
    <w:rsid w:val="00C513C6"/>
    <w:rsid w:val="00C5495E"/>
    <w:rsid w:val="00C57915"/>
    <w:rsid w:val="00C740EA"/>
    <w:rsid w:val="00C833C0"/>
    <w:rsid w:val="00C8410E"/>
    <w:rsid w:val="00C85B5A"/>
    <w:rsid w:val="00C87697"/>
    <w:rsid w:val="00C9056D"/>
    <w:rsid w:val="00C92A39"/>
    <w:rsid w:val="00C967DC"/>
    <w:rsid w:val="00C97CE8"/>
    <w:rsid w:val="00C97DBD"/>
    <w:rsid w:val="00CA52F9"/>
    <w:rsid w:val="00CA5652"/>
    <w:rsid w:val="00CA5A8B"/>
    <w:rsid w:val="00CB379A"/>
    <w:rsid w:val="00CC1CE4"/>
    <w:rsid w:val="00CC26A0"/>
    <w:rsid w:val="00CC36B2"/>
    <w:rsid w:val="00CC5F1B"/>
    <w:rsid w:val="00CC71EF"/>
    <w:rsid w:val="00CE0440"/>
    <w:rsid w:val="00CE5B1A"/>
    <w:rsid w:val="00CE79C6"/>
    <w:rsid w:val="00CF1A35"/>
    <w:rsid w:val="00CF1AB6"/>
    <w:rsid w:val="00CF294D"/>
    <w:rsid w:val="00CF367F"/>
    <w:rsid w:val="00CF5340"/>
    <w:rsid w:val="00CF5465"/>
    <w:rsid w:val="00CF64E1"/>
    <w:rsid w:val="00CF7856"/>
    <w:rsid w:val="00D03207"/>
    <w:rsid w:val="00D11396"/>
    <w:rsid w:val="00D147A6"/>
    <w:rsid w:val="00D16BEA"/>
    <w:rsid w:val="00D27496"/>
    <w:rsid w:val="00D56B97"/>
    <w:rsid w:val="00D6332F"/>
    <w:rsid w:val="00D63752"/>
    <w:rsid w:val="00D72134"/>
    <w:rsid w:val="00D731E6"/>
    <w:rsid w:val="00D76B3D"/>
    <w:rsid w:val="00D85912"/>
    <w:rsid w:val="00D9005B"/>
    <w:rsid w:val="00D92E3B"/>
    <w:rsid w:val="00D92FF1"/>
    <w:rsid w:val="00D95219"/>
    <w:rsid w:val="00D955A1"/>
    <w:rsid w:val="00DA0DDD"/>
    <w:rsid w:val="00DA483C"/>
    <w:rsid w:val="00DB4FE2"/>
    <w:rsid w:val="00DC2E60"/>
    <w:rsid w:val="00DC745C"/>
    <w:rsid w:val="00DC7E18"/>
    <w:rsid w:val="00DD0A65"/>
    <w:rsid w:val="00DD31BC"/>
    <w:rsid w:val="00DD3431"/>
    <w:rsid w:val="00DD3722"/>
    <w:rsid w:val="00DD475F"/>
    <w:rsid w:val="00DD7505"/>
    <w:rsid w:val="00DE51EB"/>
    <w:rsid w:val="00DE76D1"/>
    <w:rsid w:val="00DF0448"/>
    <w:rsid w:val="00DF0804"/>
    <w:rsid w:val="00DF0A28"/>
    <w:rsid w:val="00DF3856"/>
    <w:rsid w:val="00DF6854"/>
    <w:rsid w:val="00E01177"/>
    <w:rsid w:val="00E03280"/>
    <w:rsid w:val="00E040EB"/>
    <w:rsid w:val="00E04822"/>
    <w:rsid w:val="00E17F06"/>
    <w:rsid w:val="00E215E6"/>
    <w:rsid w:val="00E22EA8"/>
    <w:rsid w:val="00E27481"/>
    <w:rsid w:val="00E27872"/>
    <w:rsid w:val="00E30E6B"/>
    <w:rsid w:val="00E322A9"/>
    <w:rsid w:val="00E37B44"/>
    <w:rsid w:val="00E44DC2"/>
    <w:rsid w:val="00E62ED5"/>
    <w:rsid w:val="00E657B3"/>
    <w:rsid w:val="00E72ED6"/>
    <w:rsid w:val="00E73656"/>
    <w:rsid w:val="00E75309"/>
    <w:rsid w:val="00E9010B"/>
    <w:rsid w:val="00E919ED"/>
    <w:rsid w:val="00E92838"/>
    <w:rsid w:val="00E95DDA"/>
    <w:rsid w:val="00E96AF3"/>
    <w:rsid w:val="00E970E0"/>
    <w:rsid w:val="00EA3813"/>
    <w:rsid w:val="00EA4AA5"/>
    <w:rsid w:val="00EA5ABC"/>
    <w:rsid w:val="00EA6D57"/>
    <w:rsid w:val="00EB30AF"/>
    <w:rsid w:val="00EB7D43"/>
    <w:rsid w:val="00EC1D92"/>
    <w:rsid w:val="00EC2312"/>
    <w:rsid w:val="00EC4727"/>
    <w:rsid w:val="00ED2A6E"/>
    <w:rsid w:val="00ED40DB"/>
    <w:rsid w:val="00ED6D57"/>
    <w:rsid w:val="00ED73D1"/>
    <w:rsid w:val="00EE59FD"/>
    <w:rsid w:val="00EF207F"/>
    <w:rsid w:val="00EF7431"/>
    <w:rsid w:val="00F16EC5"/>
    <w:rsid w:val="00F17465"/>
    <w:rsid w:val="00F3025A"/>
    <w:rsid w:val="00F3453D"/>
    <w:rsid w:val="00F36583"/>
    <w:rsid w:val="00F36F11"/>
    <w:rsid w:val="00F417FB"/>
    <w:rsid w:val="00F4230A"/>
    <w:rsid w:val="00F45975"/>
    <w:rsid w:val="00F475D3"/>
    <w:rsid w:val="00F53CD4"/>
    <w:rsid w:val="00F56040"/>
    <w:rsid w:val="00F57EEC"/>
    <w:rsid w:val="00F63838"/>
    <w:rsid w:val="00F67866"/>
    <w:rsid w:val="00F7166A"/>
    <w:rsid w:val="00F83D42"/>
    <w:rsid w:val="00F8497D"/>
    <w:rsid w:val="00F86061"/>
    <w:rsid w:val="00F8701C"/>
    <w:rsid w:val="00F90F2A"/>
    <w:rsid w:val="00F93846"/>
    <w:rsid w:val="00F9531F"/>
    <w:rsid w:val="00F95436"/>
    <w:rsid w:val="00F965B0"/>
    <w:rsid w:val="00F96714"/>
    <w:rsid w:val="00FA1E5B"/>
    <w:rsid w:val="00FA21D9"/>
    <w:rsid w:val="00FB08AA"/>
    <w:rsid w:val="00FB25BB"/>
    <w:rsid w:val="00FB43EE"/>
    <w:rsid w:val="00FB7090"/>
    <w:rsid w:val="00FC406B"/>
    <w:rsid w:val="00FC7C05"/>
    <w:rsid w:val="00FD6259"/>
    <w:rsid w:val="00FE60DC"/>
    <w:rsid w:val="00FF4BD6"/>
    <w:rsid w:val="00FF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C61E"/>
  <w15:docId w15:val="{059BB625-44D7-419E-8CC5-C64CE9C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E6"/>
    <w:pPr>
      <w:ind w:left="720"/>
      <w:contextualSpacing/>
    </w:pPr>
  </w:style>
  <w:style w:type="paragraph" w:styleId="Header">
    <w:name w:val="header"/>
    <w:basedOn w:val="Normal"/>
    <w:link w:val="HeaderChar"/>
    <w:uiPriority w:val="99"/>
    <w:semiHidden/>
    <w:unhideWhenUsed/>
    <w:rsid w:val="005334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344F"/>
  </w:style>
  <w:style w:type="paragraph" w:styleId="Footer">
    <w:name w:val="footer"/>
    <w:basedOn w:val="Normal"/>
    <w:link w:val="FooterChar"/>
    <w:uiPriority w:val="99"/>
    <w:unhideWhenUsed/>
    <w:rsid w:val="0053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44F"/>
  </w:style>
  <w:style w:type="paragraph" w:styleId="BalloonText">
    <w:name w:val="Balloon Text"/>
    <w:basedOn w:val="Normal"/>
    <w:link w:val="BalloonTextChar"/>
    <w:uiPriority w:val="99"/>
    <w:semiHidden/>
    <w:unhideWhenUsed/>
    <w:rsid w:val="00672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90EDF-5DEE-46B4-BFFD-DACAF6AA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mcCarthy</dc:creator>
  <cp:lastModifiedBy>Austin Gleeson</cp:lastModifiedBy>
  <cp:revision>3</cp:revision>
  <cp:lastPrinted>2019-08-22T15:52:00Z</cp:lastPrinted>
  <dcterms:created xsi:type="dcterms:W3CDTF">2021-07-27T11:31:00Z</dcterms:created>
  <dcterms:modified xsi:type="dcterms:W3CDTF">2022-04-13T14:44:00Z</dcterms:modified>
</cp:coreProperties>
</file>