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1" w:rsidRPr="00554B2F" w:rsidRDefault="001C7631" w:rsidP="001C7631">
      <w:pPr>
        <w:pStyle w:val="NoSpacing"/>
        <w:jc w:val="both"/>
        <w:rPr>
          <w:b/>
          <w:lang w:eastAsia="en-GB"/>
        </w:rPr>
      </w:pPr>
      <w:r w:rsidRPr="00554B2F">
        <w:rPr>
          <w:b/>
          <w:lang w:eastAsia="en-GB"/>
        </w:rPr>
        <w:t>The 24th Annual General Meeting of the Cappoquin Community Development Company CLG was held on Wednesday July 11th 2018 in the Company office.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Pr="00707366" w:rsidRDefault="001C7631" w:rsidP="001C7631">
      <w:pPr>
        <w:pStyle w:val="NoSpacing"/>
        <w:jc w:val="both"/>
        <w:rPr>
          <w:b/>
          <w:lang w:eastAsia="en-GB"/>
        </w:rPr>
      </w:pPr>
      <w:r w:rsidRPr="00707366">
        <w:rPr>
          <w:b/>
          <w:lang w:eastAsia="en-GB"/>
        </w:rPr>
        <w:t>Present: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>Dr Ben Murphy, Mr Denis McCarthy, Mr Ollie Wilkinson, Mr Tom Feerick, Mr John McGrath, Mr John Flynn, Mr David Keane, Mr Anthony Prendergast, Ms Grainne O’Connell,</w:t>
      </w:r>
      <w:r>
        <w:rPr>
          <w:lang w:eastAsia="en-GB"/>
        </w:rPr>
        <w:t xml:space="preserve"> </w:t>
      </w:r>
      <w:r w:rsidRPr="00707366">
        <w:rPr>
          <w:lang w:eastAsia="en-GB"/>
        </w:rPr>
        <w:t>Ms Marian Looby, Mr Joe White.</w:t>
      </w:r>
    </w:p>
    <w:p w:rsidR="001C7631" w:rsidRPr="00707366" w:rsidRDefault="001C7631" w:rsidP="001C7631">
      <w:pPr>
        <w:pStyle w:val="NoSpacing"/>
        <w:jc w:val="both"/>
        <w:rPr>
          <w:b/>
          <w:lang w:eastAsia="en-GB"/>
        </w:rPr>
      </w:pP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  <w:r w:rsidRPr="00707366">
        <w:rPr>
          <w:b/>
          <w:lang w:eastAsia="en-GB"/>
        </w:rPr>
        <w:t>Apologies: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>Ms Orla Nicholson, Mr Aidan Walsh.</w:t>
      </w:r>
    </w:p>
    <w:p w:rsidR="001C7631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707366">
        <w:rPr>
          <w:lang w:eastAsia="en-GB"/>
        </w:rPr>
        <w:t>Chairman Dr Ben Murphy welcomed everyone to this our 24th A.G.M.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707366">
        <w:rPr>
          <w:lang w:eastAsia="en-GB"/>
        </w:rPr>
        <w:t>Minutes of the last A.G.M. were taken as read and adopted on the proposal of Mr Tom Feerick and seconded by Mr John Flynn</w:t>
      </w:r>
      <w:r>
        <w:rPr>
          <w:lang w:eastAsia="en-GB"/>
        </w:rPr>
        <w:t>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707366">
        <w:rPr>
          <w:b/>
          <w:lang w:eastAsia="en-GB"/>
        </w:rPr>
        <w:t>Annual Report: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 xml:space="preserve">Company Secretary Mr Denis McCarthy presented </w:t>
      </w:r>
      <w:r>
        <w:rPr>
          <w:lang w:eastAsia="en-GB"/>
        </w:rPr>
        <w:t>the</w:t>
      </w:r>
      <w:r w:rsidRPr="00707366">
        <w:rPr>
          <w:lang w:eastAsia="en-GB"/>
        </w:rPr>
        <w:t xml:space="preserve"> Annual Report for year 2017 and </w:t>
      </w:r>
      <w:r>
        <w:rPr>
          <w:lang w:eastAsia="en-GB"/>
        </w:rPr>
        <w:t>circulated a copy to all the members. I</w:t>
      </w:r>
      <w:r w:rsidRPr="00707366">
        <w:rPr>
          <w:lang w:eastAsia="en-GB"/>
        </w:rPr>
        <w:t xml:space="preserve">t highlighted all the activities of the Company for </w:t>
      </w:r>
      <w:r>
        <w:rPr>
          <w:lang w:eastAsia="en-GB"/>
        </w:rPr>
        <w:t>year 2017. T</w:t>
      </w:r>
      <w:r w:rsidRPr="00707366">
        <w:rPr>
          <w:lang w:eastAsia="en-GB"/>
        </w:rPr>
        <w:t>he report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>was adopted on the proposal of Mr Ollie Wilkinson, and seconded by Mr John Flynn.</w:t>
      </w:r>
    </w:p>
    <w:p w:rsidR="001C7631" w:rsidRPr="00707366" w:rsidRDefault="001C7631" w:rsidP="001C7631">
      <w:pPr>
        <w:pStyle w:val="NoSpacing"/>
        <w:jc w:val="both"/>
        <w:rPr>
          <w:b/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>
        <w:rPr>
          <w:b/>
          <w:lang w:eastAsia="en-GB"/>
        </w:rPr>
        <w:t xml:space="preserve">Financial Statement: </w:t>
      </w:r>
      <w:r w:rsidRPr="00707366">
        <w:rPr>
          <w:lang w:eastAsia="en-GB"/>
        </w:rPr>
        <w:t xml:space="preserve">Mr John McGrath presented </w:t>
      </w:r>
      <w:r>
        <w:rPr>
          <w:lang w:eastAsia="en-GB"/>
        </w:rPr>
        <w:t xml:space="preserve">the Consolidated Accounts of the Companies, as prepared by Ronan and Glavin </w:t>
      </w:r>
      <w:r w:rsidRPr="00707366">
        <w:rPr>
          <w:lang w:eastAsia="en-GB"/>
        </w:rPr>
        <w:t>and explained the income and expenditure of the Company during 2017 and following a discussion which included the VAT issue which will be finished next April 2019,</w:t>
      </w:r>
      <w:r>
        <w:rPr>
          <w:b/>
          <w:lang w:eastAsia="en-GB"/>
        </w:rPr>
        <w:t xml:space="preserve"> </w:t>
      </w:r>
      <w:r>
        <w:rPr>
          <w:lang w:eastAsia="en-GB"/>
        </w:rPr>
        <w:t>it was</w:t>
      </w:r>
      <w:r w:rsidRPr="00707366">
        <w:rPr>
          <w:lang w:eastAsia="en-GB"/>
        </w:rPr>
        <w:t xml:space="preserve"> adopted on the proposal of Mr Anthony Prendergast and seconded by Mr Denis McCarthy.</w:t>
      </w:r>
    </w:p>
    <w:p w:rsidR="001C7631" w:rsidRPr="00707366" w:rsidRDefault="001C7631" w:rsidP="001C7631">
      <w:pPr>
        <w:pStyle w:val="NoSpacing"/>
        <w:jc w:val="both"/>
        <w:rPr>
          <w:b/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707366">
        <w:rPr>
          <w:b/>
          <w:lang w:eastAsia="en-GB"/>
        </w:rPr>
        <w:t>Chairman’s Address.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 xml:space="preserve">Dr Ben Murphy addressed the members </w:t>
      </w:r>
      <w:r>
        <w:rPr>
          <w:lang w:eastAsia="en-GB"/>
        </w:rPr>
        <w:t>referring to</w:t>
      </w:r>
      <w:r w:rsidRPr="00707366">
        <w:rPr>
          <w:lang w:eastAsia="en-GB"/>
        </w:rPr>
        <w:t xml:space="preserve"> another very successful year and thanked the members</w:t>
      </w:r>
      <w:r>
        <w:rPr>
          <w:lang w:eastAsia="en-GB"/>
        </w:rPr>
        <w:t xml:space="preserve"> for their work during the year. He thanked the Childc</w:t>
      </w:r>
      <w:r w:rsidRPr="00707366">
        <w:rPr>
          <w:lang w:eastAsia="en-GB"/>
        </w:rPr>
        <w:t>are committee, the Hall committee,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>and the caretaker</w:t>
      </w:r>
      <w:r>
        <w:rPr>
          <w:lang w:eastAsia="en-GB"/>
        </w:rPr>
        <w:t>s for their work in the hall</w:t>
      </w:r>
      <w:r w:rsidRPr="00707366">
        <w:rPr>
          <w:lang w:eastAsia="en-GB"/>
        </w:rPr>
        <w:t xml:space="preserve"> throughout the centre. He mentioned the progress of the Gym extension and the extra space that will be available, he also highlighted that all </w:t>
      </w:r>
      <w:r>
        <w:rPr>
          <w:lang w:eastAsia="en-GB"/>
        </w:rPr>
        <w:t xml:space="preserve">industrial </w:t>
      </w:r>
      <w:r w:rsidRPr="00707366">
        <w:rPr>
          <w:lang w:eastAsia="en-GB"/>
        </w:rPr>
        <w:t>units are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>now let</w:t>
      </w:r>
      <w:r>
        <w:rPr>
          <w:lang w:eastAsia="en-GB"/>
        </w:rPr>
        <w:t xml:space="preserve"> and a great source of income. O</w:t>
      </w:r>
      <w:r w:rsidRPr="00707366">
        <w:rPr>
          <w:lang w:eastAsia="en-GB"/>
        </w:rPr>
        <w:t xml:space="preserve">ur financial income is much improved and </w:t>
      </w:r>
      <w:r>
        <w:rPr>
          <w:lang w:eastAsia="en-GB"/>
        </w:rPr>
        <w:t xml:space="preserve">he </w:t>
      </w:r>
      <w:r w:rsidRPr="00707366">
        <w:rPr>
          <w:lang w:eastAsia="en-GB"/>
        </w:rPr>
        <w:t>also men</w:t>
      </w:r>
      <w:r>
        <w:rPr>
          <w:lang w:eastAsia="en-GB"/>
        </w:rPr>
        <w:t>tioned the Waterford Wexford ETB</w:t>
      </w:r>
      <w:r w:rsidRPr="00707366">
        <w:rPr>
          <w:lang w:eastAsia="en-GB"/>
        </w:rPr>
        <w:t xml:space="preserve"> and their contribution to the Centre. He highlighted the sorry state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>of the town with so many vacant and derelict houses, hopefully during the next year there will be a turnabout and some new development. He talked about the Company requiring new members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>and hopefully we will see new members in the coming y</w:t>
      </w:r>
      <w:r>
        <w:rPr>
          <w:lang w:eastAsia="en-GB"/>
        </w:rPr>
        <w:t xml:space="preserve">ear. </w:t>
      </w:r>
    </w:p>
    <w:p w:rsidR="001C7631" w:rsidRPr="00707366" w:rsidRDefault="001C7631" w:rsidP="001C7631">
      <w:pPr>
        <w:pStyle w:val="NoSpacing"/>
        <w:jc w:val="both"/>
        <w:rPr>
          <w:b/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>
        <w:rPr>
          <w:b/>
          <w:lang w:eastAsia="en-GB"/>
        </w:rPr>
        <w:t xml:space="preserve">Rotation of Directors: </w:t>
      </w:r>
      <w:r w:rsidRPr="00707366">
        <w:rPr>
          <w:lang w:eastAsia="en-GB"/>
        </w:rPr>
        <w:t xml:space="preserve">No need to rotate this year on the proposal of Mr Anthony Prendergast and seconded by Mr John McGrath </w:t>
      </w:r>
      <w:r>
        <w:rPr>
          <w:lang w:eastAsia="en-GB"/>
        </w:rPr>
        <w:t xml:space="preserve">and </w:t>
      </w:r>
      <w:r w:rsidRPr="00707366">
        <w:rPr>
          <w:lang w:eastAsia="en-GB"/>
        </w:rPr>
        <w:t>carried by the members.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>
        <w:rPr>
          <w:b/>
          <w:lang w:eastAsia="en-GB"/>
        </w:rPr>
        <w:t xml:space="preserve">Election of Directors: </w:t>
      </w:r>
      <w:r w:rsidRPr="00707366">
        <w:rPr>
          <w:lang w:eastAsia="en-GB"/>
        </w:rPr>
        <w:t xml:space="preserve">Existing </w:t>
      </w:r>
      <w:r>
        <w:rPr>
          <w:lang w:eastAsia="en-GB"/>
        </w:rPr>
        <w:t>Directors</w:t>
      </w:r>
      <w:r w:rsidRPr="00707366">
        <w:rPr>
          <w:lang w:eastAsia="en-GB"/>
        </w:rPr>
        <w:t xml:space="preserve"> to </w:t>
      </w:r>
      <w:r>
        <w:rPr>
          <w:lang w:eastAsia="en-GB"/>
        </w:rPr>
        <w:t>continue</w:t>
      </w:r>
      <w:r w:rsidRPr="00707366">
        <w:rPr>
          <w:lang w:eastAsia="en-GB"/>
        </w:rPr>
        <w:t xml:space="preserve"> on the proposal of Mr John Flynn and seconded by Mr John McGrath </w:t>
      </w:r>
      <w:r>
        <w:rPr>
          <w:lang w:eastAsia="en-GB"/>
        </w:rPr>
        <w:t xml:space="preserve">and </w:t>
      </w:r>
      <w:r w:rsidRPr="00707366">
        <w:rPr>
          <w:lang w:eastAsia="en-GB"/>
        </w:rPr>
        <w:t>carried by the members.</w:t>
      </w:r>
    </w:p>
    <w:p w:rsidR="001C7631" w:rsidRPr="00707366" w:rsidRDefault="001C7631" w:rsidP="001C7631">
      <w:pPr>
        <w:pStyle w:val="NoSpacing"/>
        <w:jc w:val="both"/>
        <w:rPr>
          <w:b/>
          <w:lang w:eastAsia="en-GB"/>
        </w:rPr>
      </w:pPr>
    </w:p>
    <w:p w:rsidR="001C7631" w:rsidRPr="00707366" w:rsidRDefault="001C7631" w:rsidP="001C7631">
      <w:pPr>
        <w:pStyle w:val="NoSpacing"/>
        <w:jc w:val="both"/>
        <w:rPr>
          <w:b/>
          <w:lang w:eastAsia="en-GB"/>
        </w:rPr>
      </w:pPr>
      <w:r>
        <w:rPr>
          <w:b/>
          <w:lang w:eastAsia="en-GB"/>
        </w:rPr>
        <w:t>Election of Management Committee: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  <w:r>
        <w:rPr>
          <w:lang w:eastAsia="en-GB"/>
        </w:rPr>
        <w:t>Chairman:  Dr Ben Murphy p</w:t>
      </w:r>
      <w:r w:rsidRPr="00707366">
        <w:rPr>
          <w:lang w:eastAsia="en-GB"/>
        </w:rPr>
        <w:t>roposed by Mr Ollie Wilkinson and seconded by Mr Denis McCarthy.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  <w:r>
        <w:rPr>
          <w:lang w:eastAsia="en-GB"/>
        </w:rPr>
        <w:t>Vice Chairman: Mr David Keane p</w:t>
      </w:r>
      <w:r w:rsidRPr="00707366">
        <w:rPr>
          <w:lang w:eastAsia="en-GB"/>
        </w:rPr>
        <w:t>roposed by Dr Ben Murphy and seconded by Mr John Flynn,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  <w:r>
        <w:rPr>
          <w:lang w:eastAsia="en-GB"/>
        </w:rPr>
        <w:t>Secretary: Mr Denis McCarthy proposed b</w:t>
      </w:r>
      <w:r w:rsidRPr="00707366">
        <w:rPr>
          <w:lang w:eastAsia="en-GB"/>
        </w:rPr>
        <w:t>y Mr Tom Feerick and seconded by Mr Ollie Wilkinson.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  <w:r w:rsidRPr="00707366">
        <w:rPr>
          <w:lang w:eastAsia="en-GB"/>
        </w:rPr>
        <w:t>Recording Secretary: Mr Joe White proposed by Mr Anthony Prendergast and seconded Mr Ollie Wilkinson.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  <w:r w:rsidRPr="00707366">
        <w:rPr>
          <w:lang w:eastAsia="en-GB"/>
        </w:rPr>
        <w:t>Backup Recording S</w:t>
      </w:r>
      <w:r>
        <w:rPr>
          <w:lang w:eastAsia="en-GB"/>
        </w:rPr>
        <w:t>ecretary: Ms Grainne O’Connell p</w:t>
      </w:r>
      <w:r w:rsidRPr="00707366">
        <w:rPr>
          <w:lang w:eastAsia="en-GB"/>
        </w:rPr>
        <w:t>roposed by Ms Marian Looby and seconded by Dr Ben Murphy.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  <w:r>
        <w:rPr>
          <w:lang w:eastAsia="en-GB"/>
        </w:rPr>
        <w:t>Treasurer: John McGrath p</w:t>
      </w:r>
      <w:r w:rsidRPr="00707366">
        <w:rPr>
          <w:lang w:eastAsia="en-GB"/>
        </w:rPr>
        <w:t>roposed by Mr David Keane and seconded by Mr Ollie Wilkinson.</w:t>
      </w:r>
    </w:p>
    <w:p w:rsidR="001C7631" w:rsidRDefault="001C7631" w:rsidP="001C7631">
      <w:pPr>
        <w:pStyle w:val="NoSpacing"/>
        <w:jc w:val="both"/>
        <w:rPr>
          <w:lang w:eastAsia="en-GB"/>
        </w:rPr>
      </w:pPr>
      <w:r>
        <w:rPr>
          <w:lang w:eastAsia="en-GB"/>
        </w:rPr>
        <w:t>P.R.O: Mr John McGrath p</w:t>
      </w:r>
      <w:r w:rsidRPr="00707366">
        <w:rPr>
          <w:lang w:eastAsia="en-GB"/>
        </w:rPr>
        <w:t>roposed by Mr Denis McCarthy and seconded Dr Ben Murphy.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515A85">
        <w:rPr>
          <w:b/>
          <w:lang w:eastAsia="en-GB"/>
        </w:rPr>
        <w:t>Finance Committee: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>Mr John McGrath, Mr Tom Feerick, Mr J</w:t>
      </w:r>
      <w:r>
        <w:rPr>
          <w:lang w:eastAsia="en-GB"/>
        </w:rPr>
        <w:t>ohn Flynn, and Mr Ollie Wilkinson, p</w:t>
      </w:r>
      <w:r w:rsidRPr="00707366">
        <w:rPr>
          <w:lang w:eastAsia="en-GB"/>
        </w:rPr>
        <w:t>roposed by Mr Denis McCarthy and seconded by Dr Ben Murphy.</w:t>
      </w:r>
    </w:p>
    <w:p w:rsidR="001C7631" w:rsidRPr="00515A85" w:rsidRDefault="001C7631" w:rsidP="001C7631">
      <w:pPr>
        <w:pStyle w:val="NoSpacing"/>
        <w:jc w:val="both"/>
        <w:rPr>
          <w:b/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515A85">
        <w:rPr>
          <w:b/>
          <w:lang w:eastAsia="en-GB"/>
        </w:rPr>
        <w:t xml:space="preserve">Childcare Committee:  </w:t>
      </w:r>
      <w:r w:rsidRPr="00707366">
        <w:rPr>
          <w:lang w:eastAsia="en-GB"/>
        </w:rPr>
        <w:t>Ms Marian Looby, Ms Orla Nicholson, Mr Denis McCarthy, Ms Marie Uniacke</w:t>
      </w:r>
      <w:r>
        <w:rPr>
          <w:lang w:eastAsia="en-GB"/>
        </w:rPr>
        <w:t>, p</w:t>
      </w:r>
      <w:r w:rsidRPr="00707366">
        <w:rPr>
          <w:lang w:eastAsia="en-GB"/>
        </w:rPr>
        <w:t>roposed by Mr Ollie Wilkinson and seconded by Mr Tom Feerick.</w:t>
      </w:r>
    </w:p>
    <w:p w:rsidR="001C7631" w:rsidRPr="00515A85" w:rsidRDefault="001C7631" w:rsidP="001C7631">
      <w:pPr>
        <w:pStyle w:val="NoSpacing"/>
        <w:jc w:val="both"/>
        <w:rPr>
          <w:b/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515A85">
        <w:rPr>
          <w:b/>
          <w:lang w:eastAsia="en-GB"/>
        </w:rPr>
        <w:t>Hall &amp; Gym Committee:</w:t>
      </w:r>
      <w:r>
        <w:rPr>
          <w:b/>
          <w:lang w:eastAsia="en-GB"/>
        </w:rPr>
        <w:t xml:space="preserve"> </w:t>
      </w:r>
      <w:r w:rsidRPr="00707366">
        <w:rPr>
          <w:lang w:eastAsia="en-GB"/>
        </w:rPr>
        <w:t>Mr Anthony Prendergast, Ms Maura Purcell,</w:t>
      </w:r>
      <w:r>
        <w:rPr>
          <w:lang w:eastAsia="en-GB"/>
        </w:rPr>
        <w:t xml:space="preserve"> Ms</w:t>
      </w:r>
      <w:r w:rsidRPr="00707366">
        <w:rPr>
          <w:lang w:eastAsia="en-GB"/>
        </w:rPr>
        <w:t xml:space="preserve"> </w:t>
      </w:r>
      <w:r>
        <w:rPr>
          <w:lang w:eastAsia="en-GB"/>
        </w:rPr>
        <w:t>Pat Barry, Mr John McGrath, Ms Christina</w:t>
      </w:r>
      <w:r w:rsidRPr="00707366">
        <w:rPr>
          <w:lang w:eastAsia="en-GB"/>
        </w:rPr>
        <w:t xml:space="preserve"> Johnston, Mr </w:t>
      </w:r>
      <w:r>
        <w:rPr>
          <w:lang w:eastAsia="en-GB"/>
        </w:rPr>
        <w:t>Ollie Wilkinson, Mr Joe White, p</w:t>
      </w:r>
      <w:r w:rsidRPr="00707366">
        <w:rPr>
          <w:lang w:eastAsia="en-GB"/>
        </w:rPr>
        <w:t>roposed by Mr John Flynn and seconded by Ms Grainne O’Connell</w:t>
      </w:r>
      <w:r>
        <w:rPr>
          <w:lang w:eastAsia="en-GB"/>
        </w:rPr>
        <w:t>.</w:t>
      </w:r>
    </w:p>
    <w:p w:rsidR="001C7631" w:rsidRPr="00515A85" w:rsidRDefault="001C7631" w:rsidP="001C7631">
      <w:pPr>
        <w:pStyle w:val="NoSpacing"/>
        <w:jc w:val="both"/>
        <w:rPr>
          <w:b/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515A85">
        <w:rPr>
          <w:b/>
          <w:lang w:eastAsia="en-GB"/>
        </w:rPr>
        <w:t xml:space="preserve">Project Committee: </w:t>
      </w:r>
      <w:r w:rsidRPr="00515A85">
        <w:rPr>
          <w:lang w:eastAsia="en-GB"/>
        </w:rPr>
        <w:t xml:space="preserve">Dr Ben Murphy, Mr Ollie Wilkinson, Ms Marian Looby. Mr David Keane, Mr Anthony Prendergast, Mr Aidan Walsh, </w:t>
      </w:r>
      <w:r>
        <w:rPr>
          <w:lang w:eastAsia="en-GB"/>
        </w:rPr>
        <w:t xml:space="preserve">Mr Denis McCarthy, </w:t>
      </w:r>
      <w:r w:rsidRPr="00515A85">
        <w:rPr>
          <w:lang w:eastAsia="en-GB"/>
        </w:rPr>
        <w:t>proposed</w:t>
      </w:r>
      <w:r>
        <w:rPr>
          <w:lang w:eastAsia="en-GB"/>
        </w:rPr>
        <w:t xml:space="preserve"> </w:t>
      </w:r>
      <w:r w:rsidRPr="00515A85">
        <w:rPr>
          <w:lang w:eastAsia="en-GB"/>
        </w:rPr>
        <w:t>by</w:t>
      </w:r>
      <w:r w:rsidRPr="00707366">
        <w:rPr>
          <w:lang w:eastAsia="en-GB"/>
        </w:rPr>
        <w:t xml:space="preserve"> Mr Anthony Prendergast and seconded by Ms Grainne O’Connell.</w:t>
      </w:r>
    </w:p>
    <w:p w:rsidR="001C7631" w:rsidRPr="00515A85" w:rsidRDefault="001C7631" w:rsidP="001C7631">
      <w:pPr>
        <w:pStyle w:val="NoSpacing"/>
        <w:jc w:val="both"/>
        <w:rPr>
          <w:b/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515A85">
        <w:rPr>
          <w:b/>
          <w:lang w:eastAsia="en-GB"/>
        </w:rPr>
        <w:t>Approval of Auditors Fee:</w:t>
      </w:r>
      <w:r w:rsidRPr="00707366">
        <w:rPr>
          <w:lang w:eastAsia="en-GB"/>
        </w:rPr>
        <w:t xml:space="preserve"> </w:t>
      </w:r>
      <w:r>
        <w:rPr>
          <w:lang w:eastAsia="en-GB"/>
        </w:rPr>
        <w:t xml:space="preserve">Approved </w:t>
      </w:r>
      <w:r w:rsidRPr="00707366">
        <w:rPr>
          <w:lang w:eastAsia="en-GB"/>
        </w:rPr>
        <w:t>on the proposal of Mr Denis McCarthy and seconded by Dr Ben Murphy</w:t>
      </w:r>
      <w:r>
        <w:rPr>
          <w:lang w:eastAsia="en-GB"/>
        </w:rPr>
        <w:t>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515A85">
        <w:rPr>
          <w:b/>
          <w:lang w:eastAsia="en-GB"/>
        </w:rPr>
        <w:t>Appointment of Auditors:</w:t>
      </w:r>
      <w:r>
        <w:rPr>
          <w:lang w:eastAsia="en-GB"/>
        </w:rPr>
        <w:t xml:space="preserve"> Glavin &amp; Ronan, Chartered Accountants and Registered Auditors, p</w:t>
      </w:r>
      <w:r w:rsidRPr="00707366">
        <w:rPr>
          <w:lang w:eastAsia="en-GB"/>
        </w:rPr>
        <w:t>roposed by Mr John McGrath a</w:t>
      </w:r>
      <w:r>
        <w:rPr>
          <w:lang w:eastAsia="en-GB"/>
        </w:rPr>
        <w:t>nd seconded Mr Ollie Wilkinson.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515A85">
        <w:rPr>
          <w:b/>
          <w:lang w:eastAsia="en-GB"/>
        </w:rPr>
        <w:t>Appointment of Legal Advisors</w:t>
      </w:r>
      <w:r>
        <w:rPr>
          <w:b/>
          <w:lang w:eastAsia="en-GB"/>
        </w:rPr>
        <w:t>:</w:t>
      </w:r>
      <w:r>
        <w:rPr>
          <w:lang w:eastAsia="en-GB"/>
        </w:rPr>
        <w:t xml:space="preserve"> Lanigan &amp; Curran p</w:t>
      </w:r>
      <w:r w:rsidRPr="00707366">
        <w:rPr>
          <w:lang w:eastAsia="en-GB"/>
        </w:rPr>
        <w:t>roposed by Dr Ben Murphy and seconded by Mr Denis McCarthy.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515A85">
        <w:rPr>
          <w:b/>
          <w:lang w:eastAsia="en-GB"/>
        </w:rPr>
        <w:t>A.O.B.</w:t>
      </w:r>
      <w:r>
        <w:rPr>
          <w:b/>
          <w:lang w:eastAsia="en-GB"/>
        </w:rPr>
        <w:t xml:space="preserve"> </w:t>
      </w:r>
      <w:r>
        <w:rPr>
          <w:lang w:eastAsia="en-GB"/>
        </w:rPr>
        <w:t>Mr Denis McCarthy circulated</w:t>
      </w:r>
      <w:r w:rsidRPr="00707366">
        <w:rPr>
          <w:lang w:eastAsia="en-GB"/>
        </w:rPr>
        <w:t xml:space="preserve"> income and expenditure </w:t>
      </w:r>
      <w:r>
        <w:rPr>
          <w:lang w:eastAsia="en-GB"/>
        </w:rPr>
        <w:t xml:space="preserve">for the first six months of 2018 </w:t>
      </w:r>
      <w:r w:rsidRPr="00707366">
        <w:rPr>
          <w:lang w:eastAsia="en-GB"/>
        </w:rPr>
        <w:t xml:space="preserve">for discussion and following the discussion some of the figures require </w:t>
      </w:r>
      <w:r>
        <w:rPr>
          <w:lang w:eastAsia="en-GB"/>
        </w:rPr>
        <w:t>clarification</w:t>
      </w:r>
      <w:r w:rsidRPr="00707366">
        <w:rPr>
          <w:lang w:eastAsia="en-GB"/>
        </w:rPr>
        <w:t xml:space="preserve"> for our next</w:t>
      </w:r>
      <w:r>
        <w:rPr>
          <w:lang w:eastAsia="en-GB"/>
        </w:rPr>
        <w:t xml:space="preserve"> Management Committee meeting.</w:t>
      </w:r>
      <w:r w:rsidRPr="00707366">
        <w:rPr>
          <w:lang w:eastAsia="en-GB"/>
        </w:rPr>
        <w:t xml:space="preserve"> </w:t>
      </w:r>
    </w:p>
    <w:p w:rsidR="001C7631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>
        <w:rPr>
          <w:lang w:eastAsia="en-GB"/>
        </w:rPr>
        <w:t>Meeting concluded.</w:t>
      </w:r>
    </w:p>
    <w:p w:rsidR="001C7631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707366">
        <w:rPr>
          <w:lang w:eastAsia="en-GB"/>
        </w:rPr>
        <w:t>Proposed: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  <w:r w:rsidRPr="00707366">
        <w:rPr>
          <w:lang w:eastAsia="en-GB"/>
        </w:rPr>
        <w:t> </w:t>
      </w: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707366">
        <w:rPr>
          <w:lang w:eastAsia="en-GB"/>
        </w:rPr>
        <w:t>Seconded: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  <w:r w:rsidRPr="00707366">
        <w:rPr>
          <w:lang w:eastAsia="en-GB"/>
        </w:rPr>
        <w:t> </w:t>
      </w:r>
    </w:p>
    <w:p w:rsidR="001C7631" w:rsidRDefault="001C7631" w:rsidP="001C7631">
      <w:pPr>
        <w:pStyle w:val="NoSpacing"/>
        <w:jc w:val="both"/>
        <w:rPr>
          <w:lang w:eastAsia="en-GB"/>
        </w:rPr>
      </w:pPr>
      <w:r w:rsidRPr="00707366">
        <w:rPr>
          <w:lang w:eastAsia="en-GB"/>
        </w:rPr>
        <w:t>Chairman:</w:t>
      </w: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</w:p>
    <w:p w:rsidR="001C7631" w:rsidRPr="00707366" w:rsidRDefault="001C7631" w:rsidP="001C7631">
      <w:pPr>
        <w:pStyle w:val="NoSpacing"/>
        <w:jc w:val="both"/>
        <w:rPr>
          <w:lang w:eastAsia="en-GB"/>
        </w:rPr>
      </w:pPr>
      <w:proofErr w:type="gramStart"/>
      <w:r w:rsidRPr="00707366">
        <w:rPr>
          <w:lang w:eastAsia="en-GB"/>
        </w:rPr>
        <w:t>Date.</w:t>
      </w:r>
      <w:proofErr w:type="gramEnd"/>
    </w:p>
    <w:p w:rsidR="001A6763" w:rsidRDefault="001A6763"/>
    <w:sectPr w:rsidR="001A6763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7631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631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06236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54B2F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1AD2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  <w:style w:type="paragraph" w:styleId="NoSpacing">
    <w:name w:val="No Spacing"/>
    <w:uiPriority w:val="1"/>
    <w:qFormat/>
    <w:rsid w:val="001C7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Denis mcCarthy</cp:lastModifiedBy>
  <cp:revision>3</cp:revision>
  <dcterms:created xsi:type="dcterms:W3CDTF">2019-05-03T17:41:00Z</dcterms:created>
  <dcterms:modified xsi:type="dcterms:W3CDTF">2019-05-09T19:45:00Z</dcterms:modified>
</cp:coreProperties>
</file>